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2"/>
        <w:spacing w:line="20" w:lineRule="exact"/>
        <w:jc w:val="center"/>
        <w:rPr>
          <w:rFonts w:hAnsi="宋体" w:eastAsia="方正仿宋_GBK"/>
          <w:color w:val="000000"/>
          <w:sz w:val="32"/>
        </w:rPr>
      </w:pPr>
    </w:p>
    <w:tbl>
      <w:tblPr>
        <w:tblStyle w:val="7"/>
        <w:tblpPr w:leftFromText="180" w:rightFromText="180" w:vertAnchor="text" w:horzAnchor="margin" w:tblpXSpec="center"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2"/>
              <w:spacing w:line="540" w:lineRule="exact"/>
              <w:jc w:val="center"/>
              <w:rPr>
                <w:rFonts w:hAnsi="宋体" w:eastAsia="仿宋_GB2312"/>
                <w:color w:val="000000"/>
                <w:sz w:val="34"/>
                <w:szCs w:val="34"/>
              </w:rPr>
            </w:pPr>
            <w:bookmarkStart w:id="0" w:name="_GoBack"/>
            <w:r>
              <w:rPr>
                <w:rFonts w:hint="eastAsia" w:hAnsi="宋体" w:eastAsia="仿宋_GB2312"/>
                <w:color w:val="000000"/>
                <w:sz w:val="34"/>
                <w:szCs w:val="34"/>
              </w:rPr>
              <w:t>闽科协</w:t>
            </w:r>
            <w:r>
              <w:rPr>
                <w:rFonts w:hint="eastAsia" w:hAnsi="宋体" w:eastAsia="仿宋_GB2312"/>
                <w:color w:val="000000"/>
                <w:sz w:val="34"/>
                <w:szCs w:val="34"/>
                <w:lang w:eastAsia="zh-CN"/>
              </w:rPr>
              <w:t>普</w:t>
            </w:r>
            <w:r>
              <w:rPr>
                <w:rFonts w:hint="eastAsia" w:hAnsi="宋体" w:eastAsia="仿宋_GB2312"/>
                <w:color w:val="000000"/>
                <w:sz w:val="34"/>
                <w:szCs w:val="34"/>
              </w:rPr>
              <w:t>〔20</w:t>
            </w:r>
            <w:r>
              <w:rPr>
                <w:rFonts w:hAnsi="宋体" w:eastAsia="仿宋_GB2312"/>
                <w:color w:val="000000"/>
                <w:sz w:val="34"/>
                <w:szCs w:val="34"/>
              </w:rPr>
              <w:t>2</w:t>
            </w:r>
            <w:r>
              <w:rPr>
                <w:rFonts w:hint="eastAsia" w:hAnsi="宋体" w:eastAsia="仿宋_GB2312"/>
                <w:color w:val="000000"/>
                <w:sz w:val="34"/>
                <w:szCs w:val="34"/>
                <w:lang w:val="en-US" w:eastAsia="zh-CN"/>
              </w:rPr>
              <w:t>2</w:t>
            </w:r>
            <w:r>
              <w:rPr>
                <w:rFonts w:hint="eastAsia" w:hAnsi="宋体" w:eastAsia="仿宋_GB2312"/>
                <w:color w:val="000000"/>
                <w:sz w:val="34"/>
                <w:szCs w:val="34"/>
              </w:rPr>
              <w:t>〕</w:t>
            </w:r>
            <w:r>
              <w:rPr>
                <w:rFonts w:hint="eastAsia" w:hAnsi="宋体" w:eastAsia="仿宋_GB2312"/>
                <w:color w:val="000000"/>
                <w:sz w:val="34"/>
                <w:szCs w:val="34"/>
                <w:lang w:val="en-US" w:eastAsia="zh-CN"/>
              </w:rPr>
              <w:t>30</w:t>
            </w:r>
            <w:r>
              <w:rPr>
                <w:rFonts w:hint="eastAsia" w:hAnsi="宋体" w:eastAsia="仿宋_GB2312"/>
                <w:color w:val="000000"/>
                <w:sz w:val="34"/>
                <w:szCs w:val="34"/>
              </w:rPr>
              <w:t>号</w:t>
            </w:r>
            <w:bookmarkEnd w:id="0"/>
          </w:p>
        </w:tc>
      </w:tr>
    </w:tbl>
    <w:p>
      <w:pPr>
        <w:spacing w:line="700" w:lineRule="exact"/>
        <w:jc w:val="both"/>
        <w:rPr>
          <w:rFonts w:hint="eastAsia" w:ascii="宋体" w:hAnsi="宋体" w:eastAsia="方正小标宋简体" w:cs="方正小标宋简体"/>
          <w:sz w:val="44"/>
          <w:szCs w:val="52"/>
        </w:rPr>
      </w:pPr>
    </w:p>
    <w:p>
      <w:pPr>
        <w:spacing w:line="700" w:lineRule="exact"/>
        <w:jc w:val="center"/>
        <w:rPr>
          <w:rFonts w:hint="eastAsia" w:ascii="宋体" w:hAnsi="宋体" w:eastAsia="方正小标宋简体" w:cs="方正小标宋简体"/>
          <w:sz w:val="44"/>
          <w:szCs w:val="52"/>
        </w:rPr>
      </w:pPr>
      <w:r>
        <w:rPr>
          <w:rFonts w:hint="eastAsia" w:ascii="宋体" w:hAnsi="宋体" w:eastAsia="方正小标宋简体" w:cs="方正小标宋简体"/>
          <w:sz w:val="44"/>
          <w:szCs w:val="52"/>
        </w:rPr>
        <w:t>福建省科协关于做好</w:t>
      </w:r>
    </w:p>
    <w:p>
      <w:pPr>
        <w:spacing w:line="700" w:lineRule="exact"/>
        <w:jc w:val="center"/>
        <w:rPr>
          <w:rFonts w:ascii="宋体" w:hAnsi="宋体" w:eastAsia="方正小标宋简体" w:cs="方正小标宋简体"/>
          <w:sz w:val="44"/>
          <w:szCs w:val="52"/>
        </w:rPr>
      </w:pPr>
      <w:r>
        <w:rPr>
          <w:rFonts w:hint="eastAsia" w:ascii="宋体" w:hAnsi="宋体" w:eastAsia="方正小标宋简体" w:cs="方正小标宋简体"/>
          <w:sz w:val="44"/>
          <w:szCs w:val="52"/>
        </w:rPr>
        <w:t>“典赞·202</w:t>
      </w:r>
      <w:r>
        <w:rPr>
          <w:rFonts w:hint="eastAsia" w:ascii="宋体" w:hAnsi="宋体" w:eastAsia="方正小标宋简体" w:cs="方正小标宋简体"/>
          <w:sz w:val="44"/>
          <w:szCs w:val="52"/>
          <w:lang w:val="en-US" w:eastAsia="zh-CN"/>
        </w:rPr>
        <w:t>2</w:t>
      </w:r>
      <w:r>
        <w:rPr>
          <w:rFonts w:hint="eastAsia" w:ascii="宋体" w:hAnsi="宋体" w:eastAsia="方正小标宋简体" w:cs="方正小标宋简体"/>
          <w:sz w:val="44"/>
          <w:szCs w:val="52"/>
        </w:rPr>
        <w:t>福建科普”项目推荐工作的通知</w:t>
      </w:r>
    </w:p>
    <w:p>
      <w:pPr>
        <w:spacing w:line="580" w:lineRule="exact"/>
        <w:rPr>
          <w:rFonts w:ascii="宋体" w:hAnsi="宋体" w:eastAsia="方正小标宋简体" w:cs="方正小标宋简体"/>
          <w:sz w:val="44"/>
          <w:szCs w:val="52"/>
        </w:rPr>
      </w:pPr>
    </w:p>
    <w:p>
      <w:pPr>
        <w:spacing w:line="580" w:lineRule="exact"/>
        <w:rPr>
          <w:rFonts w:hint="eastAsia" w:ascii="宋体" w:hAnsi="宋体" w:eastAsia="仿宋_GB2312" w:cs="仿宋_GB2312"/>
          <w:color w:val="auto"/>
          <w:sz w:val="32"/>
          <w:szCs w:val="40"/>
          <w:lang w:val="en-US" w:eastAsia="zh-CN"/>
        </w:rPr>
      </w:pPr>
      <w:r>
        <w:rPr>
          <w:rFonts w:hint="eastAsia" w:ascii="宋体" w:hAnsi="宋体" w:eastAsia="仿宋_GB2312" w:cs="仿宋_GB2312"/>
          <w:sz w:val="32"/>
          <w:szCs w:val="40"/>
        </w:rPr>
        <w:t>各省级学会（协会、研究会），设区市、平潭综合实验区科协，高校、科研院所，有关单位：</w:t>
      </w:r>
    </w:p>
    <w:p>
      <w:pPr>
        <w:spacing w:line="580" w:lineRule="exact"/>
        <w:ind w:firstLine="640" w:firstLineChars="200"/>
        <w:rPr>
          <w:rFonts w:hint="eastAsia" w:ascii="宋体" w:hAnsi="宋体" w:eastAsia="仿宋_GB2312" w:cs="仿宋_GB2312"/>
          <w:sz w:val="32"/>
          <w:szCs w:val="40"/>
        </w:rPr>
      </w:pPr>
      <w:r>
        <w:rPr>
          <w:rFonts w:hint="eastAsia" w:ascii="宋体" w:hAnsi="宋体" w:eastAsia="仿宋_GB2312" w:cs="仿宋_GB2312"/>
          <w:color w:val="auto"/>
          <w:sz w:val="32"/>
          <w:szCs w:val="40"/>
          <w:lang w:val="en-US" w:eastAsia="zh-CN"/>
        </w:rPr>
        <w:t>为深入贯彻习近平总书记在两院院士大会、中国科协第十次全国代表大会上的重要讲话精神，</w:t>
      </w:r>
      <w:r>
        <w:rPr>
          <w:rFonts w:hint="eastAsia" w:ascii="宋体" w:hAnsi="宋体" w:eastAsia="仿宋_GB2312" w:cs="仿宋_GB2312"/>
          <w:sz w:val="32"/>
          <w:szCs w:val="40"/>
        </w:rPr>
        <w:t>落实科学普及与科技创新同等重要的指示精神，</w:t>
      </w:r>
      <w:r>
        <w:rPr>
          <w:rFonts w:hint="eastAsia" w:ascii="宋体" w:hAnsi="宋体" w:eastAsia="仿宋_GB2312" w:cs="仿宋_GB2312"/>
          <w:sz w:val="32"/>
          <w:szCs w:val="40"/>
          <w:lang w:val="en-US" w:eastAsia="zh-CN"/>
        </w:rPr>
        <w:t>大力弘扬科学家精神，</w:t>
      </w:r>
      <w:r>
        <w:rPr>
          <w:rFonts w:hint="eastAsia" w:ascii="宋体" w:hAnsi="宋体" w:eastAsia="仿宋_GB2312" w:cs="仿宋_GB2312"/>
          <w:sz w:val="32"/>
          <w:szCs w:val="40"/>
        </w:rPr>
        <w:t>选树科学传播典范，促进全民科学素质提升，经研究，决定组织开展“典赞·202</w:t>
      </w:r>
      <w:r>
        <w:rPr>
          <w:rFonts w:hint="eastAsia" w:ascii="宋体" w:hAnsi="宋体" w:eastAsia="仿宋_GB2312" w:cs="仿宋_GB2312"/>
          <w:sz w:val="32"/>
          <w:szCs w:val="40"/>
          <w:lang w:val="en-US" w:eastAsia="zh-CN"/>
        </w:rPr>
        <w:t>2</w:t>
      </w:r>
      <w:r>
        <w:rPr>
          <w:rFonts w:hint="eastAsia" w:ascii="宋体" w:hAnsi="宋体" w:eastAsia="仿宋_GB2312" w:cs="仿宋_GB2312"/>
          <w:sz w:val="32"/>
          <w:szCs w:val="40"/>
        </w:rPr>
        <w:t>福建科普”项目征集工作，</w:t>
      </w:r>
      <w:r>
        <w:rPr>
          <w:rFonts w:hint="eastAsia" w:ascii="宋体" w:hAnsi="宋体" w:eastAsia="仿宋_GB2312" w:cs="仿宋_GB2312"/>
          <w:sz w:val="32"/>
          <w:szCs w:val="40"/>
          <w:lang w:val="en-US" w:eastAsia="zh-CN"/>
        </w:rPr>
        <w:t>盘点</w:t>
      </w:r>
      <w:r>
        <w:rPr>
          <w:rFonts w:hint="eastAsia" w:ascii="宋体" w:hAnsi="宋体" w:eastAsia="仿宋_GB2312" w:cs="仿宋_GB2312"/>
          <w:sz w:val="32"/>
          <w:szCs w:val="40"/>
        </w:rPr>
        <w:t>年度</w:t>
      </w:r>
      <w:r>
        <w:rPr>
          <w:rFonts w:hint="eastAsia" w:ascii="宋体" w:hAnsi="宋体" w:eastAsia="仿宋_GB2312" w:cs="仿宋_GB2312"/>
          <w:sz w:val="32"/>
          <w:szCs w:val="40"/>
          <w:lang w:val="en-US" w:eastAsia="zh-CN"/>
        </w:rPr>
        <w:t>极</w:t>
      </w:r>
      <w:r>
        <w:rPr>
          <w:rFonts w:hint="eastAsia" w:ascii="宋体" w:hAnsi="宋体" w:eastAsia="仿宋_GB2312" w:cs="仿宋_GB2312"/>
          <w:sz w:val="32"/>
          <w:szCs w:val="40"/>
        </w:rPr>
        <w:t>具科学传播力和影响力的</w:t>
      </w:r>
      <w:r>
        <w:rPr>
          <w:rFonts w:hint="eastAsia" w:ascii="仿宋_GB2312" w:hAnsi="宋体" w:eastAsia="仿宋_GB2312"/>
          <w:sz w:val="32"/>
          <w:szCs w:val="32"/>
        </w:rPr>
        <w:t>科普</w:t>
      </w:r>
      <w:r>
        <w:rPr>
          <w:rFonts w:hint="eastAsia" w:ascii="仿宋_GB2312" w:hAnsi="宋体" w:eastAsia="仿宋_GB2312"/>
          <w:sz w:val="32"/>
          <w:szCs w:val="32"/>
          <w:lang w:val="en-US" w:eastAsia="zh-CN"/>
        </w:rPr>
        <w:t>传播典范，</w:t>
      </w:r>
      <w:r>
        <w:rPr>
          <w:rFonts w:hint="eastAsia" w:ascii="仿宋_GB2312" w:hAnsi="宋体" w:eastAsia="仿宋_GB2312"/>
          <w:sz w:val="32"/>
          <w:szCs w:val="32"/>
        </w:rPr>
        <w:t>引导公众提高科学思维能力。</w:t>
      </w:r>
      <w:r>
        <w:rPr>
          <w:rFonts w:hint="eastAsia" w:ascii="宋体" w:hAnsi="宋体" w:eastAsia="仿宋_GB2312" w:cs="仿宋_GB2312"/>
          <w:sz w:val="32"/>
          <w:szCs w:val="40"/>
        </w:rPr>
        <w:t>现将有关事项通知如下。</w:t>
      </w:r>
    </w:p>
    <w:p>
      <w:pPr>
        <w:spacing w:line="580" w:lineRule="exact"/>
        <w:ind w:firstLine="640" w:firstLineChars="200"/>
        <w:rPr>
          <w:rFonts w:ascii="宋体" w:hAnsi="宋体" w:eastAsia="黑体" w:cs="黑体"/>
          <w:sz w:val="32"/>
          <w:szCs w:val="40"/>
        </w:rPr>
      </w:pPr>
      <w:r>
        <w:rPr>
          <w:rFonts w:hint="eastAsia" w:ascii="宋体" w:hAnsi="宋体" w:eastAsia="黑体" w:cs="黑体"/>
          <w:sz w:val="32"/>
          <w:szCs w:val="40"/>
        </w:rPr>
        <w:t>一、推荐项目</w:t>
      </w:r>
    </w:p>
    <w:p>
      <w:pPr>
        <w:spacing w:line="580" w:lineRule="exact"/>
        <w:ind w:firstLine="643" w:firstLineChars="200"/>
        <w:rPr>
          <w:rFonts w:ascii="宋体" w:hAnsi="宋体" w:eastAsia="楷体_GB2312" w:cs="楷体_GB2312"/>
          <w:b/>
          <w:bCs/>
          <w:sz w:val="32"/>
          <w:szCs w:val="40"/>
        </w:rPr>
      </w:pPr>
      <w:r>
        <w:rPr>
          <w:rFonts w:hint="eastAsia" w:ascii="宋体" w:hAnsi="宋体" w:eastAsia="楷体_GB2312" w:cs="楷体_GB2312"/>
          <w:b/>
          <w:bCs/>
          <w:sz w:val="32"/>
          <w:szCs w:val="40"/>
        </w:rPr>
        <w:t>（一）十佳科学传播人物</w:t>
      </w:r>
    </w:p>
    <w:p>
      <w:pPr>
        <w:spacing w:line="580" w:lineRule="exact"/>
        <w:ind w:firstLine="643" w:firstLineChars="200"/>
        <w:rPr>
          <w:rFonts w:ascii="宋体" w:hAnsi="宋体" w:eastAsia="仿宋_GB2312" w:cs="仿宋_GB2312"/>
          <w:sz w:val="32"/>
          <w:szCs w:val="40"/>
        </w:rPr>
      </w:pPr>
      <w:r>
        <w:rPr>
          <w:rFonts w:hint="eastAsia" w:ascii="宋体" w:hAnsi="宋体" w:eastAsia="仿宋_GB2312"/>
          <w:b/>
          <w:bCs/>
          <w:sz w:val="32"/>
          <w:szCs w:val="32"/>
        </w:rPr>
        <w:t>1.推荐对象。</w:t>
      </w:r>
      <w:r>
        <w:rPr>
          <w:rFonts w:hint="eastAsia" w:ascii="宋体" w:hAnsi="宋体" w:eastAsia="仿宋_GB2312" w:cs="仿宋_GB2312"/>
          <w:sz w:val="32"/>
          <w:szCs w:val="40"/>
        </w:rPr>
        <w:t>福建省内科学传播专家和科普作者。</w:t>
      </w:r>
    </w:p>
    <w:p>
      <w:pPr>
        <w:spacing w:line="580" w:lineRule="exact"/>
        <w:ind w:firstLine="643" w:firstLineChars="200"/>
        <w:rPr>
          <w:rFonts w:ascii="宋体" w:hAnsi="宋体" w:eastAsia="仿宋_GB2312"/>
          <w:sz w:val="32"/>
          <w:szCs w:val="32"/>
        </w:rPr>
      </w:pPr>
      <w:r>
        <w:rPr>
          <w:rFonts w:hint="eastAsia" w:ascii="宋体" w:hAnsi="宋体" w:eastAsia="仿宋_GB2312"/>
          <w:b/>
          <w:bCs/>
          <w:sz w:val="32"/>
          <w:szCs w:val="32"/>
        </w:rPr>
        <w:t>2.推荐条件。</w:t>
      </w:r>
      <w:r>
        <w:rPr>
          <w:rFonts w:hint="eastAsia" w:ascii="宋体" w:hAnsi="宋体" w:eastAsia="仿宋_GB2312"/>
          <w:sz w:val="32"/>
          <w:szCs w:val="32"/>
        </w:rPr>
        <w:t>积极面向社会公众开展科普创作传播、线上线下科普活动，创新科学传播表达形式；传播的内容科学权威，贴近大众需求，通俗易懂；被社会媒体普遍关注，传播渠道和覆盖人群广泛，影响力较大。</w:t>
      </w:r>
    </w:p>
    <w:p>
      <w:pPr>
        <w:spacing w:line="580" w:lineRule="exact"/>
        <w:ind w:firstLine="643" w:firstLineChars="200"/>
        <w:rPr>
          <w:rFonts w:ascii="宋体" w:hAnsi="宋体" w:eastAsia="仿宋_GB2312"/>
          <w:sz w:val="32"/>
          <w:szCs w:val="32"/>
        </w:rPr>
      </w:pPr>
      <w:r>
        <w:rPr>
          <w:rFonts w:hint="eastAsia" w:ascii="宋体" w:hAnsi="宋体" w:eastAsia="仿宋_GB2312"/>
          <w:b/>
          <w:bCs/>
          <w:sz w:val="32"/>
          <w:szCs w:val="32"/>
        </w:rPr>
        <w:t>3.推荐渠道。</w:t>
      </w:r>
      <w:r>
        <w:rPr>
          <w:rFonts w:hint="eastAsia" w:ascii="宋体" w:hAnsi="宋体" w:eastAsia="仿宋_GB2312"/>
          <w:sz w:val="32"/>
          <w:szCs w:val="32"/>
        </w:rPr>
        <w:t>由</w:t>
      </w:r>
      <w:r>
        <w:rPr>
          <w:rFonts w:hint="eastAsia" w:ascii="宋体" w:hAnsi="宋体" w:eastAsia="仿宋_GB2312" w:cs="仿宋_GB2312"/>
          <w:sz w:val="32"/>
          <w:szCs w:val="40"/>
        </w:rPr>
        <w:t>各省级学会（协会、研究会），设区市、平潭综合实验区科协，</w:t>
      </w:r>
      <w:r>
        <w:rPr>
          <w:rFonts w:hint="eastAsia" w:ascii="宋体" w:hAnsi="宋体" w:eastAsia="仿宋_GB2312" w:cs="仿宋_GB2312"/>
          <w:sz w:val="32"/>
          <w:szCs w:val="40"/>
          <w:lang w:val="en-US" w:eastAsia="zh-CN"/>
        </w:rPr>
        <w:t>高校</w:t>
      </w:r>
      <w:r>
        <w:rPr>
          <w:rFonts w:hint="eastAsia" w:ascii="宋体" w:hAnsi="宋体" w:eastAsia="仿宋_GB2312" w:cs="仿宋_GB2312"/>
          <w:sz w:val="32"/>
          <w:szCs w:val="40"/>
        </w:rPr>
        <w:t>、科研院所</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医院、企业等单位</w:t>
      </w:r>
      <w:r>
        <w:rPr>
          <w:rFonts w:hint="eastAsia" w:ascii="宋体" w:hAnsi="宋体" w:eastAsia="仿宋_GB2312" w:cs="仿宋_GB2312"/>
          <w:sz w:val="32"/>
          <w:szCs w:val="40"/>
        </w:rPr>
        <w:t>推荐。每个单位最多推荐1名。</w:t>
      </w:r>
    </w:p>
    <w:p>
      <w:pPr>
        <w:spacing w:line="580" w:lineRule="exact"/>
        <w:ind w:firstLine="643" w:firstLineChars="200"/>
        <w:rPr>
          <w:rFonts w:ascii="宋体" w:hAnsi="宋体" w:eastAsia="楷体_GB2312" w:cs="楷体_GB2312"/>
          <w:b/>
          <w:bCs/>
          <w:sz w:val="32"/>
          <w:szCs w:val="40"/>
        </w:rPr>
      </w:pPr>
      <w:r>
        <w:rPr>
          <w:rFonts w:hint="eastAsia" w:ascii="宋体" w:hAnsi="宋体" w:eastAsia="楷体_GB2312" w:cs="楷体_GB2312"/>
          <w:b/>
          <w:bCs/>
          <w:sz w:val="32"/>
          <w:szCs w:val="40"/>
        </w:rPr>
        <w:t>（二）十佳科普教育基地</w:t>
      </w:r>
    </w:p>
    <w:p>
      <w:pPr>
        <w:spacing w:line="580" w:lineRule="exact"/>
        <w:ind w:firstLine="643" w:firstLineChars="200"/>
        <w:rPr>
          <w:rFonts w:ascii="宋体" w:hAnsi="宋体" w:eastAsia="仿宋_GB2312" w:cs="仿宋_GB2312"/>
          <w:sz w:val="32"/>
          <w:szCs w:val="40"/>
        </w:rPr>
      </w:pPr>
      <w:r>
        <w:rPr>
          <w:rFonts w:hint="eastAsia" w:ascii="宋体" w:hAnsi="宋体" w:eastAsia="仿宋_GB2312"/>
          <w:b/>
          <w:bCs/>
          <w:sz w:val="32"/>
          <w:szCs w:val="32"/>
        </w:rPr>
        <w:t>1.推荐对象。</w:t>
      </w:r>
      <w:r>
        <w:rPr>
          <w:rFonts w:hint="eastAsia" w:ascii="宋体" w:hAnsi="宋体" w:eastAsia="仿宋_GB2312" w:cs="仿宋_GB2312"/>
          <w:sz w:val="32"/>
          <w:szCs w:val="40"/>
        </w:rPr>
        <w:t>福建省内全国科普教育基地</w:t>
      </w:r>
      <w:r>
        <w:rPr>
          <w:rFonts w:hint="eastAsia" w:ascii="宋体" w:hAnsi="宋体" w:eastAsia="仿宋_GB2312" w:cs="仿宋_GB2312"/>
          <w:sz w:val="32"/>
          <w:szCs w:val="40"/>
          <w:lang w:val="en-US" w:eastAsia="zh-CN"/>
        </w:rPr>
        <w:t>和</w:t>
      </w:r>
      <w:r>
        <w:rPr>
          <w:rFonts w:hint="eastAsia" w:ascii="宋体" w:hAnsi="宋体" w:eastAsia="仿宋_GB2312" w:cs="仿宋_GB2312"/>
          <w:sz w:val="32"/>
          <w:szCs w:val="40"/>
        </w:rPr>
        <w:t>福建省科普教育基地</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入选“福建省优秀科普教育基地建设项目”的科普教育基地</w:t>
      </w:r>
      <w:r>
        <w:rPr>
          <w:rFonts w:hint="eastAsia" w:ascii="宋体" w:hAnsi="宋体" w:eastAsia="仿宋_GB2312" w:cs="仿宋_GB2312"/>
          <w:sz w:val="32"/>
          <w:szCs w:val="40"/>
        </w:rPr>
        <w:t>。</w:t>
      </w:r>
    </w:p>
    <w:p>
      <w:pPr>
        <w:spacing w:line="580" w:lineRule="exact"/>
        <w:ind w:firstLine="643" w:firstLineChars="200"/>
        <w:rPr>
          <w:rFonts w:ascii="宋体" w:hAnsi="宋体" w:eastAsia="仿宋_GB2312"/>
          <w:sz w:val="32"/>
          <w:szCs w:val="32"/>
        </w:rPr>
      </w:pPr>
      <w:r>
        <w:rPr>
          <w:rFonts w:hint="eastAsia" w:ascii="宋体" w:hAnsi="宋体" w:eastAsia="仿宋_GB2312"/>
          <w:b/>
          <w:bCs/>
          <w:sz w:val="32"/>
          <w:szCs w:val="32"/>
        </w:rPr>
        <w:t>2.推荐条件。</w:t>
      </w:r>
      <w:r>
        <w:rPr>
          <w:rFonts w:hint="eastAsia" w:ascii="宋体" w:hAnsi="宋体" w:eastAsia="仿宋_GB2312"/>
          <w:sz w:val="32"/>
          <w:szCs w:val="32"/>
        </w:rPr>
        <w:t>配备有稳定的专兼职科普工作管理人员和科普讲解员，做到年度有计划，工作有制度，经费有保障，科普活动档案齐全；发挥自身优势，面向公众开放科普展示厅、活动场馆以及设施设备等，开放天数达到《福建省科普教育基地认定与管理试行办法》有关要求；综合运用科普宣传挂图、录像片、宣传册、网站(页)、微博、微信公众号等多种手段，采用讲座、培训、竞赛、表演、游戏、咨询等多种方式，开展群众性、经常性科普宣传教育活动，取得明显成效并得到社会公认。</w:t>
      </w:r>
    </w:p>
    <w:p>
      <w:pPr>
        <w:spacing w:line="580" w:lineRule="exact"/>
        <w:ind w:firstLine="643" w:firstLineChars="200"/>
        <w:rPr>
          <w:rFonts w:hint="eastAsia" w:ascii="宋体" w:hAnsi="宋体" w:eastAsia="仿宋_GB2312" w:cs="仿宋_GB2312"/>
          <w:sz w:val="32"/>
          <w:szCs w:val="40"/>
        </w:rPr>
      </w:pPr>
      <w:r>
        <w:rPr>
          <w:rFonts w:hint="eastAsia" w:ascii="宋体" w:hAnsi="宋体" w:eastAsia="仿宋_GB2312"/>
          <w:b/>
          <w:bCs/>
          <w:color w:val="000000"/>
          <w:sz w:val="32"/>
          <w:szCs w:val="32"/>
        </w:rPr>
        <w:t>3.推荐渠道。</w:t>
      </w:r>
      <w:r>
        <w:rPr>
          <w:rFonts w:hint="eastAsia" w:ascii="宋体" w:hAnsi="宋体" w:eastAsia="仿宋_GB2312" w:cs="仿宋_GB2312"/>
          <w:sz w:val="32"/>
          <w:szCs w:val="40"/>
        </w:rPr>
        <w:t>各省级学会（协会、研究会）按照学科、行业进行推荐，</w:t>
      </w:r>
      <w:r>
        <w:rPr>
          <w:rFonts w:hint="eastAsia" w:ascii="宋体" w:hAnsi="宋体" w:eastAsia="仿宋_GB2312"/>
          <w:color w:val="000000"/>
          <w:sz w:val="32"/>
          <w:szCs w:val="32"/>
        </w:rPr>
        <w:t>设区市、平潭综合实验区科协按照属地管理进行推荐，</w:t>
      </w:r>
      <w:r>
        <w:rPr>
          <w:rFonts w:hint="eastAsia" w:ascii="宋体" w:hAnsi="宋体" w:eastAsia="仿宋_GB2312" w:cs="仿宋_GB2312"/>
          <w:sz w:val="32"/>
          <w:szCs w:val="40"/>
        </w:rPr>
        <w:t>高校、科研院所</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医院、企业等单位</w:t>
      </w:r>
      <w:r>
        <w:rPr>
          <w:rFonts w:hint="eastAsia" w:ascii="宋体" w:hAnsi="宋体" w:eastAsia="仿宋_GB2312" w:cs="仿宋_GB2312"/>
          <w:sz w:val="32"/>
          <w:szCs w:val="40"/>
        </w:rPr>
        <w:t>按照归属管理进行推荐</w:t>
      </w:r>
      <w:r>
        <w:rPr>
          <w:rFonts w:hint="eastAsia" w:ascii="宋体" w:hAnsi="宋体" w:eastAsia="仿宋_GB2312"/>
          <w:color w:val="000000"/>
          <w:sz w:val="32"/>
          <w:szCs w:val="32"/>
        </w:rPr>
        <w:t>。</w:t>
      </w:r>
      <w:r>
        <w:rPr>
          <w:rFonts w:hint="eastAsia" w:ascii="宋体" w:hAnsi="宋体" w:eastAsia="仿宋_GB2312" w:cs="仿宋_GB2312"/>
          <w:sz w:val="32"/>
          <w:szCs w:val="40"/>
        </w:rPr>
        <w:t>每个单位最多推荐1个基地。</w:t>
      </w:r>
    </w:p>
    <w:p>
      <w:pPr>
        <w:spacing w:line="580" w:lineRule="exact"/>
        <w:ind w:firstLine="643" w:firstLineChars="200"/>
        <w:rPr>
          <w:rFonts w:hint="eastAsia" w:ascii="宋体" w:hAnsi="宋体" w:eastAsia="楷体_GB2312" w:cs="楷体_GB2312"/>
          <w:b/>
          <w:bCs/>
          <w:sz w:val="32"/>
          <w:szCs w:val="40"/>
        </w:rPr>
      </w:pPr>
      <w:r>
        <w:rPr>
          <w:rFonts w:hint="eastAsia" w:ascii="宋体" w:hAnsi="宋体" w:eastAsia="楷体_GB2312" w:cs="楷体_GB2312"/>
          <w:b/>
          <w:bCs/>
          <w:sz w:val="32"/>
          <w:szCs w:val="40"/>
        </w:rPr>
        <w:t>（</w:t>
      </w:r>
      <w:r>
        <w:rPr>
          <w:rFonts w:hint="eastAsia" w:ascii="宋体" w:hAnsi="宋体" w:eastAsia="楷体_GB2312" w:cs="楷体_GB2312"/>
          <w:b/>
          <w:bCs/>
          <w:sz w:val="32"/>
          <w:szCs w:val="40"/>
          <w:lang w:val="en-US" w:eastAsia="zh-CN"/>
        </w:rPr>
        <w:t>三</w:t>
      </w:r>
      <w:r>
        <w:rPr>
          <w:rFonts w:hint="eastAsia" w:ascii="宋体" w:hAnsi="宋体" w:eastAsia="楷体_GB2312" w:cs="楷体_GB2312"/>
          <w:b/>
          <w:bCs/>
          <w:sz w:val="32"/>
          <w:szCs w:val="40"/>
        </w:rPr>
        <w:t>）“科普工作十佳学会”</w:t>
      </w:r>
    </w:p>
    <w:p>
      <w:pPr>
        <w:spacing w:line="580" w:lineRule="exact"/>
        <w:ind w:firstLine="643" w:firstLineChars="200"/>
        <w:rPr>
          <w:rFonts w:ascii="宋体" w:hAnsi="宋体" w:eastAsia="仿宋_GB2312" w:cs="仿宋_GB2312"/>
          <w:sz w:val="32"/>
          <w:szCs w:val="40"/>
        </w:rPr>
      </w:pPr>
      <w:r>
        <w:rPr>
          <w:rFonts w:hint="eastAsia" w:ascii="宋体" w:hAnsi="宋体" w:eastAsia="仿宋_GB2312"/>
          <w:b/>
          <w:bCs/>
          <w:color w:val="000000"/>
          <w:sz w:val="32"/>
          <w:szCs w:val="32"/>
        </w:rPr>
        <w:t>1.推荐对象。</w:t>
      </w:r>
      <w:r>
        <w:rPr>
          <w:rFonts w:hint="eastAsia" w:ascii="宋体" w:hAnsi="宋体" w:eastAsia="仿宋_GB2312" w:cs="仿宋_GB2312"/>
          <w:sz w:val="32"/>
          <w:szCs w:val="40"/>
        </w:rPr>
        <w:t>省科协所属省级学会（协会、研究会）。</w:t>
      </w:r>
    </w:p>
    <w:p>
      <w:pPr>
        <w:spacing w:line="580" w:lineRule="exact"/>
        <w:ind w:firstLine="643" w:firstLineChars="200"/>
        <w:rPr>
          <w:rFonts w:ascii="宋体" w:hAnsi="宋体" w:eastAsia="仿宋_GB2312" w:cs="仿宋_GB2312"/>
          <w:sz w:val="32"/>
          <w:szCs w:val="40"/>
        </w:rPr>
      </w:pPr>
      <w:r>
        <w:rPr>
          <w:rFonts w:hint="eastAsia" w:ascii="宋体" w:hAnsi="宋体" w:eastAsia="仿宋_GB2312" w:cs="仿宋_GB2312"/>
          <w:b/>
          <w:bCs/>
          <w:sz w:val="32"/>
          <w:szCs w:val="40"/>
        </w:rPr>
        <w:t>2.推荐条件。</w:t>
      </w:r>
      <w:r>
        <w:rPr>
          <w:rFonts w:hint="eastAsia" w:ascii="宋体" w:hAnsi="宋体" w:eastAsia="仿宋_GB2312" w:cs="仿宋_GB2312"/>
          <w:sz w:val="32"/>
          <w:szCs w:val="40"/>
        </w:rPr>
        <w:t>学会科普组织建设完善，设有专门科普机构或科普工作人员；科普工作纳入学会工作重点，建立有效的科普工作机制，有组织、有计划的开展科普工作；认真开展科学传播专家团队、科普志愿者队伍组建工作，能够采取有效措施发挥会员和科技工作者在科普工作中的作用；充分利用行业和学科资源，发挥组织人才优势，以咨询、讲座、游戏、故事、视频、图文等公众喜闻乐见的形式，邀请权威科学专家共同开展线下科普活动及互联网移动端等线上科普活动，成效显著；能够积极响应省科协部署的科普工作任务，在全国科普日等大型科普活动期间主动开展科普活动。</w:t>
      </w:r>
    </w:p>
    <w:p>
      <w:pPr>
        <w:spacing w:line="580" w:lineRule="exact"/>
        <w:ind w:firstLine="643" w:firstLineChars="200"/>
        <w:rPr>
          <w:rFonts w:hint="eastAsia" w:ascii="宋体" w:hAnsi="宋体" w:eastAsia="楷体_GB2312" w:cs="楷体_GB2312"/>
          <w:b/>
          <w:bCs/>
          <w:sz w:val="32"/>
          <w:szCs w:val="40"/>
        </w:rPr>
      </w:pPr>
      <w:r>
        <w:rPr>
          <w:rFonts w:hint="eastAsia" w:ascii="宋体" w:hAnsi="宋体" w:eastAsia="仿宋_GB2312" w:cs="仿宋_GB2312"/>
          <w:b/>
          <w:bCs/>
          <w:sz w:val="32"/>
          <w:szCs w:val="40"/>
        </w:rPr>
        <w:t>3.推荐渠道。</w:t>
      </w:r>
      <w:r>
        <w:rPr>
          <w:rFonts w:hint="eastAsia" w:ascii="宋体" w:hAnsi="宋体" w:eastAsia="仿宋_GB2312" w:cs="仿宋_GB2312"/>
          <w:sz w:val="32"/>
          <w:szCs w:val="40"/>
        </w:rPr>
        <w:t>各省级学会（协会、研究会）自荐。</w:t>
      </w:r>
    </w:p>
    <w:p>
      <w:pPr>
        <w:spacing w:line="580" w:lineRule="exact"/>
        <w:ind w:firstLine="643" w:firstLineChars="200"/>
        <w:rPr>
          <w:rFonts w:hint="eastAsia" w:ascii="宋体" w:hAnsi="宋体" w:eastAsia="楷体_GB2312" w:cs="楷体_GB2312"/>
          <w:b/>
          <w:bCs/>
          <w:sz w:val="32"/>
          <w:szCs w:val="40"/>
        </w:rPr>
      </w:pPr>
      <w:r>
        <w:rPr>
          <w:rFonts w:hint="eastAsia" w:ascii="宋体" w:hAnsi="宋体" w:eastAsia="楷体_GB2312" w:cs="楷体_GB2312"/>
          <w:b/>
          <w:bCs/>
          <w:sz w:val="32"/>
          <w:szCs w:val="40"/>
        </w:rPr>
        <w:t>（</w:t>
      </w:r>
      <w:r>
        <w:rPr>
          <w:rFonts w:hint="eastAsia" w:ascii="宋体" w:hAnsi="宋体" w:eastAsia="楷体_GB2312" w:cs="楷体_GB2312"/>
          <w:b/>
          <w:bCs/>
          <w:sz w:val="32"/>
          <w:szCs w:val="40"/>
          <w:lang w:val="en-US" w:eastAsia="zh-CN"/>
        </w:rPr>
        <w:t>四</w:t>
      </w:r>
      <w:r>
        <w:rPr>
          <w:rFonts w:hint="eastAsia" w:ascii="宋体" w:hAnsi="宋体" w:eastAsia="楷体_GB2312" w:cs="楷体_GB2312"/>
          <w:b/>
          <w:bCs/>
          <w:sz w:val="32"/>
          <w:szCs w:val="40"/>
        </w:rPr>
        <w:t>）“十佳科普志愿者”</w:t>
      </w:r>
    </w:p>
    <w:p>
      <w:pPr>
        <w:spacing w:line="580" w:lineRule="exact"/>
        <w:ind w:firstLine="643" w:firstLineChars="200"/>
        <w:rPr>
          <w:rFonts w:hint="eastAsia" w:ascii="宋体" w:hAnsi="宋体" w:eastAsia="仿宋_GB2312" w:cs="仿宋_GB2312"/>
          <w:sz w:val="32"/>
          <w:szCs w:val="40"/>
        </w:rPr>
      </w:pPr>
      <w:r>
        <w:rPr>
          <w:rFonts w:hint="eastAsia" w:ascii="宋体" w:hAnsi="宋体" w:eastAsia="仿宋_GB2312"/>
          <w:b/>
          <w:bCs/>
          <w:color w:val="000000"/>
          <w:sz w:val="32"/>
          <w:szCs w:val="32"/>
        </w:rPr>
        <w:t>1.推荐对象。</w:t>
      </w:r>
      <w:r>
        <w:rPr>
          <w:rFonts w:hint="eastAsia" w:ascii="宋体" w:hAnsi="宋体" w:eastAsia="仿宋_GB2312" w:cs="仿宋_GB2312"/>
          <w:sz w:val="32"/>
          <w:szCs w:val="40"/>
          <w:lang w:val="en-US" w:eastAsia="zh-CN"/>
        </w:rPr>
        <w:t>福建省内在科技志愿服务平台注册的志愿者</w:t>
      </w:r>
      <w:r>
        <w:rPr>
          <w:rFonts w:hint="eastAsia" w:ascii="宋体" w:hAnsi="宋体" w:eastAsia="仿宋_GB2312" w:cs="仿宋_GB2312"/>
          <w:sz w:val="32"/>
          <w:szCs w:val="40"/>
        </w:rPr>
        <w:t>。</w:t>
      </w:r>
    </w:p>
    <w:p>
      <w:pPr>
        <w:spacing w:line="580" w:lineRule="exact"/>
        <w:ind w:firstLine="643" w:firstLineChars="200"/>
        <w:rPr>
          <w:rFonts w:hint="eastAsia" w:ascii="宋体" w:hAnsi="宋体" w:eastAsia="仿宋_GB2312" w:cs="仿宋_GB2312"/>
          <w:sz w:val="32"/>
          <w:szCs w:val="40"/>
          <w:lang w:val="en-US" w:eastAsia="zh-CN"/>
        </w:rPr>
      </w:pPr>
      <w:r>
        <w:rPr>
          <w:rFonts w:hint="eastAsia" w:ascii="宋体" w:hAnsi="宋体" w:eastAsia="仿宋_GB2312" w:cs="仿宋_GB2312"/>
          <w:b/>
          <w:bCs/>
          <w:sz w:val="32"/>
          <w:szCs w:val="40"/>
        </w:rPr>
        <w:t>2.推荐条件。</w:t>
      </w:r>
      <w:r>
        <w:rPr>
          <w:rFonts w:hint="eastAsia" w:ascii="宋体" w:hAnsi="宋体" w:eastAsia="仿宋_GB2312" w:cs="仿宋_GB2312"/>
          <w:b w:val="0"/>
          <w:bCs w:val="0"/>
          <w:sz w:val="32"/>
          <w:szCs w:val="40"/>
          <w:lang w:val="en-US" w:eastAsia="zh-CN"/>
        </w:rPr>
        <w:t>积极</w:t>
      </w:r>
      <w:r>
        <w:rPr>
          <w:rFonts w:hint="eastAsia" w:ascii="宋体" w:hAnsi="宋体" w:eastAsia="仿宋_GB2312" w:cs="仿宋_GB2312"/>
          <w:sz w:val="32"/>
          <w:szCs w:val="40"/>
          <w:lang w:val="en-US" w:eastAsia="zh-CN"/>
        </w:rPr>
        <w:t>依托所属志愿服务队，在新时代文明实践中心、社区服务中心、科普教育基地、青少年科学工作室、科普e站等基层阵地开展乡村振兴、青少年科技教育、创新驱动等科普志愿服务；</w:t>
      </w:r>
      <w:r>
        <w:rPr>
          <w:rFonts w:hint="eastAsia" w:ascii="宋体" w:hAnsi="宋体" w:eastAsia="仿宋_GB2312"/>
          <w:sz w:val="32"/>
          <w:szCs w:val="32"/>
        </w:rPr>
        <w:t>积极配合有关部门参与各类科技教育与传播普及活动</w:t>
      </w:r>
      <w:r>
        <w:rPr>
          <w:rFonts w:hint="eastAsia" w:ascii="宋体" w:hAnsi="宋体" w:eastAsia="仿宋_GB2312"/>
          <w:sz w:val="32"/>
          <w:szCs w:val="32"/>
          <w:lang w:val="en-US" w:eastAsia="zh-CN"/>
        </w:rPr>
        <w:t>；</w:t>
      </w:r>
      <w:r>
        <w:rPr>
          <w:rFonts w:hint="eastAsia" w:ascii="宋体" w:hAnsi="宋体" w:eastAsia="仿宋_GB2312"/>
          <w:sz w:val="32"/>
          <w:szCs w:val="32"/>
        </w:rPr>
        <w:t>传播渠道和覆盖人群广泛，影响力较大。</w:t>
      </w:r>
    </w:p>
    <w:p>
      <w:pPr>
        <w:numPr>
          <w:ilvl w:val="0"/>
          <w:numId w:val="1"/>
        </w:numPr>
        <w:spacing w:line="580" w:lineRule="exact"/>
        <w:ind w:firstLine="643" w:firstLineChars="200"/>
        <w:rPr>
          <w:rFonts w:hint="eastAsia" w:ascii="宋体" w:hAnsi="宋体" w:eastAsia="楷体_GB2312" w:cs="楷体_GB2312"/>
          <w:b/>
          <w:bCs/>
          <w:sz w:val="32"/>
          <w:szCs w:val="40"/>
        </w:rPr>
      </w:pPr>
      <w:r>
        <w:rPr>
          <w:rFonts w:hint="eastAsia" w:ascii="宋体" w:hAnsi="宋体" w:eastAsia="仿宋_GB2312"/>
          <w:b/>
          <w:bCs/>
          <w:sz w:val="32"/>
          <w:szCs w:val="32"/>
        </w:rPr>
        <w:t>推荐渠道。</w:t>
      </w:r>
      <w:r>
        <w:rPr>
          <w:rFonts w:hint="eastAsia" w:ascii="宋体" w:hAnsi="宋体" w:eastAsia="仿宋_GB2312"/>
          <w:sz w:val="32"/>
          <w:szCs w:val="32"/>
        </w:rPr>
        <w:t>由</w:t>
      </w:r>
      <w:r>
        <w:rPr>
          <w:rFonts w:hint="eastAsia" w:ascii="宋体" w:hAnsi="宋体" w:eastAsia="仿宋_GB2312" w:cs="仿宋_GB2312"/>
          <w:sz w:val="32"/>
          <w:szCs w:val="40"/>
        </w:rPr>
        <w:t>各省级学会（协会、研究会），设区市、平潭综合实验区科协，</w:t>
      </w:r>
      <w:r>
        <w:rPr>
          <w:rFonts w:hint="eastAsia" w:ascii="宋体" w:hAnsi="宋体" w:eastAsia="仿宋_GB2312" w:cs="仿宋_GB2312"/>
          <w:sz w:val="32"/>
          <w:szCs w:val="40"/>
          <w:lang w:val="en-US" w:eastAsia="zh-CN"/>
        </w:rPr>
        <w:t>高校</w:t>
      </w:r>
      <w:r>
        <w:rPr>
          <w:rFonts w:hint="eastAsia" w:ascii="宋体" w:hAnsi="宋体" w:eastAsia="仿宋_GB2312" w:cs="仿宋_GB2312"/>
          <w:sz w:val="32"/>
          <w:szCs w:val="40"/>
        </w:rPr>
        <w:t>、科研院所</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医院、企业等单位</w:t>
      </w:r>
      <w:r>
        <w:rPr>
          <w:rFonts w:hint="eastAsia" w:ascii="宋体" w:hAnsi="宋体" w:eastAsia="仿宋_GB2312" w:cs="仿宋_GB2312"/>
          <w:sz w:val="32"/>
          <w:szCs w:val="40"/>
        </w:rPr>
        <w:t>推荐。每个单位最多推荐</w:t>
      </w:r>
      <w:r>
        <w:rPr>
          <w:rFonts w:hint="eastAsia" w:ascii="宋体" w:hAnsi="宋体" w:eastAsia="仿宋_GB2312" w:cs="仿宋_GB2312"/>
          <w:sz w:val="32"/>
          <w:szCs w:val="40"/>
          <w:highlight w:val="none"/>
        </w:rPr>
        <w:t>1名</w:t>
      </w:r>
      <w:r>
        <w:rPr>
          <w:rFonts w:hint="eastAsia" w:ascii="宋体" w:hAnsi="宋体" w:eastAsia="仿宋_GB2312" w:cs="仿宋_GB2312"/>
          <w:sz w:val="32"/>
          <w:szCs w:val="40"/>
        </w:rPr>
        <w:t>。</w:t>
      </w:r>
    </w:p>
    <w:p>
      <w:pPr>
        <w:numPr>
          <w:ilvl w:val="0"/>
          <w:numId w:val="2"/>
        </w:numPr>
        <w:spacing w:line="580" w:lineRule="exact"/>
        <w:ind w:firstLine="643" w:firstLineChars="200"/>
        <w:rPr>
          <w:rFonts w:hint="eastAsia" w:ascii="宋体" w:hAnsi="宋体" w:eastAsia="楷体_GB2312" w:cs="楷体_GB2312"/>
          <w:b/>
          <w:bCs/>
          <w:sz w:val="32"/>
          <w:szCs w:val="40"/>
        </w:rPr>
      </w:pPr>
      <w:r>
        <w:rPr>
          <w:rFonts w:hint="eastAsia" w:ascii="宋体" w:hAnsi="宋体" w:eastAsia="楷体_GB2312" w:cs="楷体_GB2312"/>
          <w:b/>
          <w:bCs/>
          <w:sz w:val="32"/>
          <w:szCs w:val="40"/>
        </w:rPr>
        <w:t>“十佳科普信息员”</w:t>
      </w:r>
    </w:p>
    <w:p>
      <w:pPr>
        <w:spacing w:line="580" w:lineRule="exact"/>
        <w:ind w:firstLine="643" w:firstLineChars="200"/>
        <w:rPr>
          <w:rFonts w:ascii="宋体" w:hAnsi="宋体" w:eastAsia="仿宋_GB2312" w:cs="仿宋_GB2312"/>
          <w:sz w:val="32"/>
          <w:szCs w:val="40"/>
        </w:rPr>
      </w:pPr>
      <w:r>
        <w:rPr>
          <w:rFonts w:hint="eastAsia" w:ascii="宋体" w:hAnsi="宋体" w:eastAsia="仿宋_GB2312"/>
          <w:b/>
          <w:bCs/>
          <w:sz w:val="32"/>
          <w:szCs w:val="32"/>
        </w:rPr>
        <w:t>1.推荐对象。</w:t>
      </w:r>
      <w:r>
        <w:rPr>
          <w:rFonts w:hint="eastAsia" w:ascii="宋体" w:hAnsi="宋体" w:eastAsia="仿宋_GB2312" w:cs="仿宋_GB2312"/>
          <w:sz w:val="32"/>
          <w:szCs w:val="40"/>
        </w:rPr>
        <w:t>福建省内</w:t>
      </w:r>
      <w:r>
        <w:rPr>
          <w:rFonts w:hint="eastAsia" w:ascii="宋体" w:hAnsi="宋体" w:eastAsia="仿宋_GB2312" w:cs="仿宋_GB2312"/>
          <w:sz w:val="32"/>
          <w:szCs w:val="40"/>
          <w:lang w:val="en-US" w:eastAsia="zh-CN"/>
        </w:rPr>
        <w:t>在科普中国APP实名注册的科普信息员</w:t>
      </w:r>
      <w:r>
        <w:rPr>
          <w:rFonts w:hint="eastAsia" w:ascii="宋体" w:hAnsi="宋体" w:eastAsia="仿宋_GB2312" w:cs="仿宋_GB2312"/>
          <w:sz w:val="32"/>
          <w:szCs w:val="40"/>
        </w:rPr>
        <w:t>。</w:t>
      </w:r>
    </w:p>
    <w:p>
      <w:pPr>
        <w:spacing w:line="580" w:lineRule="exact"/>
        <w:ind w:firstLine="643" w:firstLineChars="200"/>
        <w:rPr>
          <w:rFonts w:hint="eastAsia" w:ascii="宋体" w:hAnsi="宋体" w:eastAsia="仿宋_GB2312"/>
          <w:sz w:val="32"/>
          <w:szCs w:val="32"/>
          <w:lang w:eastAsia="zh-CN"/>
        </w:rPr>
      </w:pPr>
      <w:r>
        <w:rPr>
          <w:rFonts w:hint="eastAsia" w:ascii="宋体" w:hAnsi="宋体" w:eastAsia="仿宋_GB2312"/>
          <w:b/>
          <w:bCs/>
          <w:sz w:val="32"/>
          <w:szCs w:val="32"/>
        </w:rPr>
        <w:t>2.推荐条件。</w:t>
      </w:r>
      <w:r>
        <w:rPr>
          <w:rFonts w:hint="eastAsia" w:ascii="宋体" w:hAnsi="宋体" w:eastAsia="仿宋_GB2312"/>
          <w:sz w:val="32"/>
          <w:szCs w:val="32"/>
          <w:lang w:val="en-US" w:eastAsia="zh-CN"/>
        </w:rPr>
        <w:t>积极</w:t>
      </w:r>
      <w:r>
        <w:rPr>
          <w:rFonts w:hint="eastAsia" w:ascii="宋体" w:hAnsi="宋体" w:eastAsia="仿宋_GB2312"/>
          <w:sz w:val="32"/>
          <w:szCs w:val="32"/>
        </w:rPr>
        <w:t>通过微信群、QQ群、公众号等社交渠道将科普中国信息传递给周边群众</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科普信息转发量和活跃度较高</w:t>
      </w:r>
      <w:r>
        <w:rPr>
          <w:rFonts w:hint="eastAsia" w:ascii="宋体" w:hAnsi="宋体" w:eastAsia="仿宋_GB2312"/>
          <w:sz w:val="32"/>
          <w:szCs w:val="32"/>
          <w:lang w:eastAsia="zh-CN"/>
        </w:rPr>
        <w:t>；</w:t>
      </w:r>
      <w:r>
        <w:rPr>
          <w:rFonts w:hint="eastAsia" w:ascii="宋体" w:hAnsi="宋体" w:eastAsia="仿宋_GB2312"/>
          <w:sz w:val="32"/>
          <w:szCs w:val="32"/>
        </w:rPr>
        <w:t>积极配合有关部门参与各类科技教育与传播普及活动</w:t>
      </w:r>
      <w:r>
        <w:rPr>
          <w:rFonts w:hint="eastAsia" w:ascii="宋体" w:hAnsi="宋体" w:eastAsia="仿宋_GB2312"/>
          <w:sz w:val="32"/>
          <w:szCs w:val="32"/>
          <w:lang w:eastAsia="zh-CN"/>
        </w:rPr>
        <w:t>；</w:t>
      </w:r>
      <w:r>
        <w:rPr>
          <w:rFonts w:hint="eastAsia" w:ascii="宋体" w:hAnsi="宋体" w:eastAsia="仿宋_GB2312"/>
          <w:sz w:val="32"/>
          <w:szCs w:val="32"/>
        </w:rPr>
        <w:t>传播渠道和覆盖人群广泛，影响力较大。</w:t>
      </w:r>
    </w:p>
    <w:p>
      <w:pPr>
        <w:numPr>
          <w:ilvl w:val="0"/>
          <w:numId w:val="0"/>
        </w:numPr>
        <w:spacing w:line="580" w:lineRule="exact"/>
        <w:ind w:firstLine="643" w:firstLineChars="200"/>
        <w:rPr>
          <w:rFonts w:hint="eastAsia" w:ascii="宋体" w:hAnsi="宋体" w:eastAsia="楷体_GB2312" w:cs="楷体_GB2312"/>
          <w:b/>
          <w:bCs/>
          <w:sz w:val="32"/>
          <w:szCs w:val="40"/>
        </w:rPr>
      </w:pPr>
      <w:r>
        <w:rPr>
          <w:rFonts w:hint="eastAsia" w:ascii="宋体" w:hAnsi="宋体" w:eastAsia="仿宋_GB2312"/>
          <w:b/>
          <w:bCs/>
          <w:sz w:val="32"/>
          <w:szCs w:val="32"/>
          <w:lang w:val="en-US" w:eastAsia="zh-CN"/>
        </w:rPr>
        <w:t>3.</w:t>
      </w:r>
      <w:r>
        <w:rPr>
          <w:rFonts w:hint="eastAsia" w:ascii="宋体" w:hAnsi="宋体" w:eastAsia="仿宋_GB2312"/>
          <w:b/>
          <w:bCs/>
          <w:sz w:val="32"/>
          <w:szCs w:val="32"/>
        </w:rPr>
        <w:t>推荐渠道。</w:t>
      </w:r>
      <w:r>
        <w:rPr>
          <w:rFonts w:hint="eastAsia" w:ascii="宋体" w:hAnsi="宋体" w:eastAsia="仿宋_GB2312"/>
          <w:sz w:val="32"/>
          <w:szCs w:val="32"/>
        </w:rPr>
        <w:t>由</w:t>
      </w:r>
      <w:r>
        <w:rPr>
          <w:rFonts w:hint="eastAsia" w:ascii="宋体" w:hAnsi="宋体" w:eastAsia="仿宋_GB2312" w:cs="仿宋_GB2312"/>
          <w:sz w:val="32"/>
          <w:szCs w:val="40"/>
        </w:rPr>
        <w:t>各省级学会（协会、研究会），设区市、平潭综合实验区科协，</w:t>
      </w:r>
      <w:r>
        <w:rPr>
          <w:rFonts w:hint="eastAsia" w:ascii="宋体" w:hAnsi="宋体" w:eastAsia="仿宋_GB2312" w:cs="仿宋_GB2312"/>
          <w:sz w:val="32"/>
          <w:szCs w:val="40"/>
          <w:lang w:val="en-US" w:eastAsia="zh-CN"/>
        </w:rPr>
        <w:t>高校</w:t>
      </w:r>
      <w:r>
        <w:rPr>
          <w:rFonts w:hint="eastAsia" w:ascii="宋体" w:hAnsi="宋体" w:eastAsia="仿宋_GB2312" w:cs="仿宋_GB2312"/>
          <w:sz w:val="32"/>
          <w:szCs w:val="40"/>
        </w:rPr>
        <w:t>、科研院所</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医院、企业等单位</w:t>
      </w:r>
      <w:r>
        <w:rPr>
          <w:rFonts w:hint="eastAsia" w:ascii="宋体" w:hAnsi="宋体" w:eastAsia="仿宋_GB2312" w:cs="仿宋_GB2312"/>
          <w:sz w:val="32"/>
          <w:szCs w:val="40"/>
        </w:rPr>
        <w:t>推荐。每个单位最多推荐</w:t>
      </w:r>
      <w:r>
        <w:rPr>
          <w:rFonts w:hint="eastAsia" w:ascii="宋体" w:hAnsi="宋体" w:eastAsia="仿宋_GB2312" w:cs="仿宋_GB2312"/>
          <w:sz w:val="32"/>
          <w:szCs w:val="40"/>
          <w:highlight w:val="none"/>
        </w:rPr>
        <w:t>1名</w:t>
      </w:r>
      <w:r>
        <w:rPr>
          <w:rFonts w:hint="eastAsia" w:ascii="宋体" w:hAnsi="宋体" w:eastAsia="仿宋_GB2312" w:cs="仿宋_GB2312"/>
          <w:sz w:val="32"/>
          <w:szCs w:val="40"/>
        </w:rPr>
        <w:t>。</w:t>
      </w:r>
    </w:p>
    <w:p>
      <w:pPr>
        <w:spacing w:line="580" w:lineRule="exact"/>
        <w:ind w:firstLine="640" w:firstLineChars="200"/>
        <w:rPr>
          <w:rFonts w:ascii="宋体" w:hAnsi="宋体" w:eastAsia="黑体" w:cs="黑体"/>
          <w:sz w:val="32"/>
          <w:szCs w:val="40"/>
        </w:rPr>
      </w:pPr>
      <w:r>
        <w:rPr>
          <w:rFonts w:hint="eastAsia" w:ascii="宋体" w:hAnsi="宋体" w:eastAsia="黑体" w:cs="黑体"/>
          <w:sz w:val="32"/>
          <w:szCs w:val="40"/>
          <w:lang w:val="en-US" w:eastAsia="zh-CN"/>
        </w:rPr>
        <w:t>二</w:t>
      </w:r>
      <w:r>
        <w:rPr>
          <w:rFonts w:hint="eastAsia" w:ascii="宋体" w:hAnsi="宋体" w:eastAsia="黑体" w:cs="黑体"/>
          <w:sz w:val="32"/>
          <w:szCs w:val="40"/>
        </w:rPr>
        <w:t>、推荐要求</w:t>
      </w:r>
    </w:p>
    <w:p>
      <w:pPr>
        <w:spacing w:line="580" w:lineRule="exact"/>
        <w:ind w:firstLine="643" w:firstLineChars="200"/>
        <w:rPr>
          <w:rFonts w:ascii="宋体" w:hAnsi="宋体" w:eastAsia="楷体_GB2312" w:cs="楷体_GB2312"/>
          <w:b/>
          <w:bCs/>
          <w:sz w:val="32"/>
          <w:szCs w:val="40"/>
        </w:rPr>
      </w:pPr>
      <w:r>
        <w:rPr>
          <w:rFonts w:hint="eastAsia" w:ascii="宋体" w:hAnsi="宋体" w:eastAsia="楷体_GB2312" w:cs="楷体_GB2312"/>
          <w:b/>
          <w:bCs/>
          <w:sz w:val="32"/>
          <w:szCs w:val="40"/>
        </w:rPr>
        <w:t>（一）材料填报</w:t>
      </w:r>
      <w:r>
        <w:rPr>
          <w:rFonts w:hint="eastAsia" w:ascii="宋体" w:hAnsi="宋体" w:eastAsia="楷体_GB2312" w:cs="楷体_GB2312"/>
          <w:b/>
          <w:bCs/>
          <w:sz w:val="32"/>
          <w:szCs w:val="40"/>
          <w:lang w:val="en-US" w:eastAsia="zh-CN"/>
        </w:rPr>
        <w:t>及时间要求</w:t>
      </w:r>
    </w:p>
    <w:p>
      <w:pPr>
        <w:spacing w:line="580" w:lineRule="exact"/>
        <w:ind w:firstLine="640" w:firstLineChars="200"/>
        <w:rPr>
          <w:rFonts w:ascii="宋体" w:hAnsi="宋体" w:eastAsia="仿宋_GB2312" w:cs="仿宋_GB2312"/>
          <w:sz w:val="32"/>
          <w:szCs w:val="40"/>
        </w:rPr>
      </w:pPr>
      <w:r>
        <w:rPr>
          <w:rFonts w:hint="eastAsia" w:ascii="宋体" w:hAnsi="宋体" w:eastAsia="仿宋_GB2312" w:cs="仿宋_GB2312"/>
          <w:sz w:val="32"/>
          <w:szCs w:val="40"/>
        </w:rPr>
        <w:t>请各单位认真对照推荐对象、条件、渠道，在规定名额内进行推荐，填写相应推荐表</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并同步提供3-5分钟介绍视频（MP4格式，</w:t>
      </w:r>
      <w:r>
        <w:rPr>
          <w:rFonts w:hint="eastAsia" w:ascii="仿宋_GB2312" w:hAnsi="仿宋_GB2312" w:eastAsia="仿宋_GB2312" w:cs="仿宋_GB2312"/>
          <w:sz w:val="32"/>
          <w:szCs w:val="32"/>
        </w:rPr>
        <w:t>清晰度480</w:t>
      </w:r>
      <w:r>
        <w:rPr>
          <w:rFonts w:ascii="仿宋_GB2312" w:hAnsi="仿宋_GB2312" w:eastAsia="仿宋_GB2312" w:cs="仿宋_GB2312"/>
          <w:sz w:val="32"/>
          <w:szCs w:val="32"/>
        </w:rPr>
        <w:t>P至</w:t>
      </w:r>
      <w:r>
        <w:rPr>
          <w:rFonts w:hint="eastAsia" w:ascii="仿宋_GB2312" w:hAnsi="仿宋_GB2312" w:eastAsia="仿宋_GB2312" w:cs="仿宋_GB2312"/>
          <w:sz w:val="32"/>
          <w:szCs w:val="32"/>
        </w:rPr>
        <w:t>720</w:t>
      </w:r>
      <w:r>
        <w:rPr>
          <w:rFonts w:ascii="仿宋_GB2312" w:hAnsi="仿宋_GB2312" w:eastAsia="仿宋_GB2312" w:cs="仿宋_GB2312"/>
          <w:sz w:val="32"/>
          <w:szCs w:val="32"/>
        </w:rPr>
        <w:t>P</w:t>
      </w:r>
      <w:r>
        <w:rPr>
          <w:rFonts w:hint="eastAsia" w:ascii="宋体" w:hAnsi="宋体" w:eastAsia="仿宋_GB2312" w:cs="仿宋_GB2312"/>
          <w:sz w:val="32"/>
          <w:szCs w:val="40"/>
          <w:lang w:val="en-US" w:eastAsia="zh-CN"/>
        </w:rPr>
        <w:t>）。</w:t>
      </w:r>
      <w:r>
        <w:rPr>
          <w:rFonts w:hint="eastAsia" w:ascii="宋体" w:hAnsi="宋体" w:eastAsia="仿宋_GB2312" w:cs="仿宋_GB2312"/>
          <w:sz w:val="32"/>
          <w:szCs w:val="40"/>
        </w:rPr>
        <w:t>推荐表应签章齐全，并于8月</w:t>
      </w:r>
      <w:r>
        <w:rPr>
          <w:rFonts w:hint="eastAsia" w:ascii="宋体" w:hAnsi="宋体" w:eastAsia="仿宋_GB2312" w:cs="仿宋_GB2312"/>
          <w:sz w:val="32"/>
          <w:szCs w:val="40"/>
          <w:lang w:val="en-US" w:eastAsia="zh-CN"/>
        </w:rPr>
        <w:t>15</w:t>
      </w:r>
      <w:r>
        <w:rPr>
          <w:rFonts w:hint="eastAsia" w:ascii="宋体" w:hAnsi="宋体" w:eastAsia="仿宋_GB2312" w:cs="仿宋_GB2312"/>
          <w:sz w:val="32"/>
          <w:szCs w:val="40"/>
        </w:rPr>
        <w:t>日前</w:t>
      </w:r>
      <w:r>
        <w:rPr>
          <w:rFonts w:hint="eastAsia" w:ascii="宋体" w:hAnsi="宋体" w:eastAsia="仿宋_GB2312" w:cs="仿宋_GB2312"/>
          <w:sz w:val="32"/>
          <w:szCs w:val="40"/>
          <w:lang w:val="en-US" w:eastAsia="zh-CN"/>
        </w:rPr>
        <w:t>将推荐表的电子版（word格式）、介绍视频发送至邮箱，纸质版（一式1份，</w:t>
      </w:r>
      <w:r>
        <w:rPr>
          <w:rFonts w:hint="eastAsia" w:ascii="宋体" w:hAnsi="宋体" w:eastAsia="仿宋_GB2312" w:cs="仿宋_GB2312"/>
          <w:sz w:val="32"/>
          <w:szCs w:val="40"/>
        </w:rPr>
        <w:t>以邮寄时间为准</w:t>
      </w:r>
      <w:r>
        <w:rPr>
          <w:rFonts w:hint="eastAsia" w:ascii="宋体" w:hAnsi="宋体" w:eastAsia="仿宋_GB2312" w:cs="仿宋_GB2312"/>
          <w:sz w:val="32"/>
          <w:szCs w:val="40"/>
          <w:lang w:val="en-US" w:eastAsia="zh-CN"/>
        </w:rPr>
        <w:t>）报送省科协</w:t>
      </w:r>
      <w:r>
        <w:rPr>
          <w:rFonts w:hint="eastAsia" w:ascii="宋体" w:hAnsi="宋体" w:eastAsia="仿宋_GB2312" w:cs="仿宋_GB2312"/>
          <w:sz w:val="32"/>
          <w:szCs w:val="40"/>
        </w:rPr>
        <w:t>，逾期不予受理。</w:t>
      </w:r>
    </w:p>
    <w:p>
      <w:pPr>
        <w:spacing w:line="580" w:lineRule="exact"/>
        <w:ind w:firstLine="643" w:firstLineChars="200"/>
        <w:rPr>
          <w:rFonts w:ascii="宋体" w:hAnsi="宋体" w:eastAsia="楷体_GB2312" w:cs="楷体_GB2312"/>
          <w:b/>
          <w:bCs/>
          <w:sz w:val="32"/>
          <w:szCs w:val="40"/>
        </w:rPr>
      </w:pPr>
      <w:r>
        <w:rPr>
          <w:rFonts w:hint="eastAsia" w:ascii="宋体" w:hAnsi="宋体" w:eastAsia="楷体_GB2312" w:cs="楷体_GB2312"/>
          <w:b/>
          <w:bCs/>
          <w:sz w:val="32"/>
          <w:szCs w:val="40"/>
        </w:rPr>
        <w:t>（二）注意事项</w:t>
      </w:r>
    </w:p>
    <w:p>
      <w:pPr>
        <w:spacing w:line="580" w:lineRule="exact"/>
        <w:ind w:firstLine="640" w:firstLineChars="200"/>
        <w:rPr>
          <w:rFonts w:ascii="宋体" w:hAnsi="宋体" w:eastAsia="仿宋_GB2312" w:cs="仿宋_GB2312"/>
          <w:color w:val="auto"/>
          <w:sz w:val="32"/>
          <w:szCs w:val="40"/>
        </w:rPr>
      </w:pPr>
      <w:r>
        <w:rPr>
          <w:rFonts w:hint="eastAsia" w:ascii="宋体" w:hAnsi="宋体" w:eastAsia="仿宋_GB2312" w:cs="仿宋_GB2312"/>
          <w:sz w:val="32"/>
          <w:szCs w:val="40"/>
        </w:rPr>
        <w:t>各单位在推荐中要注意挖掘长期致力于科学传播工作，在推动我省科普事业发展中成效显著的单位和个人，以及在新冠肺炎</w:t>
      </w:r>
      <w:r>
        <w:rPr>
          <w:rFonts w:hint="eastAsia" w:ascii="宋体" w:hAnsi="宋体" w:eastAsia="仿宋_GB2312" w:cs="仿宋_GB2312"/>
          <w:color w:val="auto"/>
          <w:sz w:val="32"/>
          <w:szCs w:val="40"/>
        </w:rPr>
        <w:t>疫情应急科普</w:t>
      </w:r>
      <w:r>
        <w:rPr>
          <w:rFonts w:hint="eastAsia" w:ascii="宋体" w:hAnsi="宋体" w:eastAsia="仿宋_GB2312" w:cs="仿宋_GB2312"/>
          <w:color w:val="auto"/>
          <w:sz w:val="32"/>
          <w:szCs w:val="40"/>
          <w:lang w:eastAsia="zh-CN"/>
        </w:rPr>
        <w:t>、</w:t>
      </w:r>
      <w:r>
        <w:rPr>
          <w:rFonts w:hint="eastAsia" w:ascii="仿宋_GB2312" w:hAnsi="仿宋_GB2312" w:eastAsia="仿宋_GB2312" w:cs="仿宋_GB2312"/>
          <w:bCs/>
          <w:color w:val="auto"/>
          <w:sz w:val="32"/>
          <w:szCs w:val="32"/>
          <w:lang w:val="en-US" w:eastAsia="zh-CN"/>
        </w:rPr>
        <w:t>乡村振兴、</w:t>
      </w:r>
      <w:r>
        <w:rPr>
          <w:rFonts w:hint="eastAsia" w:ascii="仿宋_GB2312" w:hAnsi="仿宋_GB2312" w:eastAsia="仿宋_GB2312" w:cs="仿宋_GB2312"/>
          <w:bCs/>
          <w:color w:val="auto"/>
          <w:sz w:val="32"/>
          <w:szCs w:val="32"/>
          <w:lang w:eastAsia="zh-CN"/>
        </w:rPr>
        <w:t>生态</w:t>
      </w:r>
      <w:r>
        <w:rPr>
          <w:rFonts w:hint="eastAsia" w:ascii="仿宋_GB2312" w:hAnsi="仿宋_GB2312" w:eastAsia="仿宋_GB2312" w:cs="仿宋_GB2312"/>
          <w:bCs/>
          <w:color w:val="auto"/>
          <w:sz w:val="32"/>
          <w:szCs w:val="32"/>
          <w:lang w:val="en-US" w:eastAsia="zh-CN"/>
        </w:rPr>
        <w:t>保护</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绿色发展等</w:t>
      </w:r>
      <w:r>
        <w:rPr>
          <w:rFonts w:hint="eastAsia" w:ascii="宋体" w:hAnsi="宋体" w:eastAsia="仿宋_GB2312" w:cs="仿宋_GB2312"/>
          <w:color w:val="auto"/>
          <w:sz w:val="32"/>
          <w:szCs w:val="40"/>
        </w:rPr>
        <w:t>工作中发挥重要作用的先进典型。</w:t>
      </w:r>
    </w:p>
    <w:p>
      <w:pPr>
        <w:spacing w:line="580" w:lineRule="exact"/>
        <w:ind w:firstLine="640" w:firstLineChars="200"/>
        <w:rPr>
          <w:rFonts w:ascii="宋体" w:hAnsi="宋体" w:eastAsia="仿宋_GB2312" w:cs="仿宋_GB2312"/>
          <w:sz w:val="32"/>
          <w:szCs w:val="40"/>
        </w:rPr>
      </w:pPr>
      <w:r>
        <w:rPr>
          <w:rFonts w:hint="eastAsia" w:ascii="宋体" w:hAnsi="宋体" w:eastAsia="仿宋_GB2312" w:cs="仿宋_GB2312"/>
          <w:color w:val="auto"/>
          <w:sz w:val="32"/>
          <w:szCs w:val="40"/>
        </w:rPr>
        <w:t>被推荐单位和个</w:t>
      </w:r>
      <w:r>
        <w:rPr>
          <w:rFonts w:hint="eastAsia" w:ascii="宋体" w:hAnsi="宋体" w:eastAsia="仿宋_GB2312" w:cs="仿宋_GB2312"/>
          <w:sz w:val="32"/>
          <w:szCs w:val="40"/>
        </w:rPr>
        <w:t>人应自觉贯彻党的路线方针政策，自觉践行群众路线，自觉践行社会主义核心价值观，模范遵守国家法律。如出现违反上述行为或产生消极影响</w:t>
      </w:r>
      <w:r>
        <w:rPr>
          <w:rFonts w:hint="eastAsia" w:ascii="宋体" w:hAnsi="宋体" w:eastAsia="仿宋_GB2312" w:cs="仿宋_GB2312"/>
          <w:sz w:val="32"/>
          <w:szCs w:val="40"/>
          <w:lang w:val="en-US" w:eastAsia="zh-CN"/>
        </w:rPr>
        <w:t>的</w:t>
      </w:r>
      <w:r>
        <w:rPr>
          <w:rFonts w:hint="eastAsia" w:ascii="宋体" w:hAnsi="宋体" w:eastAsia="仿宋_GB2312" w:cs="仿宋_GB2312"/>
          <w:sz w:val="32"/>
          <w:szCs w:val="40"/>
        </w:rPr>
        <w:t>，省科协将撤销其推荐资格或要求退回证书。</w:t>
      </w:r>
    </w:p>
    <w:p>
      <w:pPr>
        <w:spacing w:line="58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联系人：</w:t>
      </w:r>
      <w:r>
        <w:rPr>
          <w:rFonts w:hint="eastAsia" w:ascii="宋体" w:hAnsi="宋体" w:eastAsia="仿宋_GB2312" w:cs="仿宋_GB2312"/>
          <w:color w:val="000000"/>
          <w:sz w:val="32"/>
          <w:szCs w:val="32"/>
          <w:lang w:val="en-US" w:eastAsia="zh-CN"/>
        </w:rPr>
        <w:t>陈亚兰</w:t>
      </w:r>
      <w:r>
        <w:rPr>
          <w:rFonts w:hint="eastAsia" w:ascii="宋体" w:hAnsi="宋体" w:eastAsia="仿宋_GB2312" w:cs="仿宋_GB2312"/>
          <w:color w:val="000000"/>
          <w:sz w:val="32"/>
          <w:szCs w:val="32"/>
        </w:rPr>
        <w:t>，电话：0591-86270636，邮箱：fjskxpjb</w:t>
      </w:r>
      <w:r>
        <w:rPr>
          <w:rFonts w:hint="eastAsia" w:ascii="宋体" w:hAnsi="宋体" w:cs="宋体"/>
          <w:color w:val="000000"/>
          <w:sz w:val="32"/>
          <w:szCs w:val="32"/>
        </w:rPr>
        <w:t>@</w:t>
      </w:r>
      <w:r>
        <w:rPr>
          <w:rFonts w:hint="eastAsia" w:ascii="宋体" w:hAnsi="宋体" w:eastAsia="仿宋_GB2312" w:cs="仿宋_GB2312"/>
          <w:color w:val="000000"/>
          <w:sz w:val="32"/>
          <w:szCs w:val="32"/>
        </w:rPr>
        <w:t>163.com。地址：福州市鼓楼区东大路73号省直东湖大院2号楼407室（邮编：350001）。</w:t>
      </w:r>
    </w:p>
    <w:p>
      <w:pPr>
        <w:spacing w:line="580" w:lineRule="exact"/>
        <w:ind w:firstLine="640" w:firstLineChars="200"/>
        <w:rPr>
          <w:rFonts w:ascii="宋体" w:hAnsi="宋体" w:eastAsia="仿宋_GB2312" w:cs="仿宋_GB2312"/>
          <w:color w:val="000000"/>
          <w:sz w:val="32"/>
          <w:szCs w:val="32"/>
        </w:rPr>
      </w:pPr>
    </w:p>
    <w:p>
      <w:pPr>
        <w:spacing w:line="58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附件：1.十佳科学传播人物推荐表</w:t>
      </w:r>
    </w:p>
    <w:p>
      <w:pPr>
        <w:numPr>
          <w:ilvl w:val="0"/>
          <w:numId w:val="3"/>
        </w:numPr>
        <w:spacing w:line="580" w:lineRule="exact"/>
        <w:ind w:firstLine="1600" w:firstLineChars="5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十佳科普教育基地推荐表</w:t>
      </w:r>
    </w:p>
    <w:p>
      <w:pPr>
        <w:numPr>
          <w:ilvl w:val="0"/>
          <w:numId w:val="3"/>
        </w:numPr>
        <w:spacing w:line="580" w:lineRule="exact"/>
        <w:ind w:firstLine="1600" w:firstLineChars="5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科普工作十佳学会</w:t>
      </w:r>
      <w:r>
        <w:rPr>
          <w:rFonts w:hint="eastAsia" w:ascii="宋体" w:hAnsi="宋体" w:eastAsia="仿宋_GB2312" w:cs="仿宋_GB2312"/>
          <w:color w:val="000000"/>
          <w:sz w:val="32"/>
          <w:szCs w:val="32"/>
          <w:lang w:val="en-US" w:eastAsia="zh-CN"/>
        </w:rPr>
        <w:t>推荐表</w:t>
      </w:r>
    </w:p>
    <w:p>
      <w:pPr>
        <w:numPr>
          <w:ilvl w:val="0"/>
          <w:numId w:val="3"/>
        </w:numPr>
        <w:spacing w:line="580" w:lineRule="exact"/>
        <w:ind w:firstLine="1600" w:firstLineChars="5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十佳科普志愿者</w:t>
      </w:r>
      <w:r>
        <w:rPr>
          <w:rFonts w:hint="eastAsia" w:ascii="宋体" w:hAnsi="宋体" w:eastAsia="仿宋_GB2312" w:cs="仿宋_GB2312"/>
          <w:color w:val="000000"/>
          <w:sz w:val="32"/>
          <w:szCs w:val="32"/>
          <w:lang w:val="en-US" w:eastAsia="zh-CN"/>
        </w:rPr>
        <w:t>推荐表</w:t>
      </w:r>
    </w:p>
    <w:p>
      <w:pPr>
        <w:numPr>
          <w:ilvl w:val="0"/>
          <w:numId w:val="3"/>
        </w:numPr>
        <w:spacing w:line="580" w:lineRule="exact"/>
        <w:ind w:firstLine="1600" w:firstLineChars="5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十佳科普信息员</w:t>
      </w:r>
      <w:r>
        <w:rPr>
          <w:rFonts w:hint="eastAsia" w:ascii="宋体" w:hAnsi="宋体" w:eastAsia="仿宋_GB2312" w:cs="仿宋_GB2312"/>
          <w:color w:val="000000"/>
          <w:sz w:val="32"/>
          <w:szCs w:val="32"/>
          <w:lang w:val="en-US" w:eastAsia="zh-CN"/>
        </w:rPr>
        <w:t>推荐表</w:t>
      </w:r>
    </w:p>
    <w:p>
      <w:pPr>
        <w:spacing w:line="580" w:lineRule="exact"/>
        <w:ind w:firstLine="5120" w:firstLineChars="1600"/>
        <w:rPr>
          <w:rFonts w:hint="eastAsia" w:ascii="宋体" w:hAnsi="宋体" w:eastAsia="仿宋_GB2312" w:cs="仿宋_GB2312"/>
          <w:sz w:val="32"/>
          <w:szCs w:val="40"/>
        </w:rPr>
      </w:pPr>
    </w:p>
    <w:p>
      <w:pPr>
        <w:spacing w:line="580" w:lineRule="exact"/>
        <w:ind w:firstLine="5120" w:firstLineChars="1600"/>
        <w:rPr>
          <w:rFonts w:hint="eastAsia" w:ascii="宋体" w:hAnsi="宋体" w:eastAsia="仿宋_GB2312" w:cs="仿宋_GB2312"/>
          <w:sz w:val="32"/>
          <w:szCs w:val="40"/>
        </w:rPr>
      </w:pPr>
    </w:p>
    <w:p>
      <w:pPr>
        <w:spacing w:line="580" w:lineRule="exact"/>
        <w:ind w:left="0" w:leftChars="0" w:firstLine="5878" w:firstLineChars="1837"/>
        <w:rPr>
          <w:rFonts w:ascii="宋体" w:hAnsi="宋体" w:eastAsia="仿宋_GB2312" w:cs="仿宋_GB2312"/>
          <w:sz w:val="32"/>
          <w:szCs w:val="40"/>
        </w:rPr>
      </w:pPr>
      <w:r>
        <w:rPr>
          <w:rFonts w:hint="eastAsia" w:ascii="宋体" w:hAnsi="宋体" w:eastAsia="仿宋_GB2312" w:cs="仿宋_GB2312"/>
          <w:sz w:val="32"/>
          <w:szCs w:val="40"/>
        </w:rPr>
        <w:t>福建省科协</w:t>
      </w:r>
    </w:p>
    <w:p>
      <w:pPr>
        <w:spacing w:after="156" w:afterLines="50" w:line="580" w:lineRule="exact"/>
        <w:ind w:firstLine="5440" w:firstLineChars="1700"/>
        <w:rPr>
          <w:rFonts w:hint="eastAsia" w:ascii="宋体" w:hAnsi="宋体" w:eastAsia="仿宋_GB2312" w:cs="仿宋_GB2312"/>
          <w:sz w:val="32"/>
          <w:szCs w:val="40"/>
        </w:rPr>
      </w:pPr>
      <w:r>
        <w:rPr>
          <w:rFonts w:hint="eastAsia" w:ascii="宋体" w:hAnsi="宋体" w:eastAsia="仿宋_GB2312" w:cs="仿宋_GB2312"/>
          <w:sz w:val="32"/>
          <w:szCs w:val="40"/>
        </w:rPr>
        <w:t>202</w:t>
      </w:r>
      <w:r>
        <w:rPr>
          <w:rFonts w:hint="eastAsia" w:ascii="宋体" w:hAnsi="宋体" w:eastAsia="仿宋_GB2312" w:cs="仿宋_GB2312"/>
          <w:sz w:val="32"/>
          <w:szCs w:val="40"/>
          <w:lang w:val="en-US" w:eastAsia="zh-CN"/>
        </w:rPr>
        <w:t>2</w:t>
      </w:r>
      <w:r>
        <w:rPr>
          <w:rFonts w:hint="eastAsia" w:ascii="宋体" w:hAnsi="宋体" w:eastAsia="仿宋_GB2312" w:cs="仿宋_GB2312"/>
          <w:sz w:val="32"/>
          <w:szCs w:val="40"/>
        </w:rPr>
        <w:t>年</w:t>
      </w:r>
      <w:r>
        <w:rPr>
          <w:rFonts w:hint="eastAsia" w:ascii="宋体" w:hAnsi="宋体" w:eastAsia="仿宋_GB2312" w:cs="仿宋_GB2312"/>
          <w:sz w:val="32"/>
          <w:szCs w:val="40"/>
          <w:lang w:val="en-US" w:eastAsia="zh-CN"/>
        </w:rPr>
        <w:t>7</w:t>
      </w:r>
      <w:r>
        <w:rPr>
          <w:rFonts w:hint="eastAsia" w:ascii="宋体" w:hAnsi="宋体" w:eastAsia="仿宋_GB2312" w:cs="仿宋_GB2312"/>
          <w:sz w:val="32"/>
          <w:szCs w:val="40"/>
        </w:rPr>
        <w:t>月</w:t>
      </w:r>
      <w:r>
        <w:rPr>
          <w:rFonts w:hint="eastAsia" w:ascii="宋体" w:hAnsi="宋体" w:eastAsia="仿宋_GB2312" w:cs="仿宋_GB2312"/>
          <w:sz w:val="32"/>
          <w:szCs w:val="40"/>
          <w:lang w:val="en-US" w:eastAsia="zh-CN"/>
        </w:rPr>
        <w:t>26</w:t>
      </w:r>
      <w:r>
        <w:rPr>
          <w:rFonts w:hint="eastAsia" w:ascii="宋体" w:hAnsi="宋体" w:eastAsia="仿宋_GB2312" w:cs="仿宋_GB2312"/>
          <w:sz w:val="32"/>
          <w:szCs w:val="40"/>
        </w:rPr>
        <w:t>日</w:t>
      </w:r>
    </w:p>
    <w:p>
      <w:pPr>
        <w:rPr>
          <w:rFonts w:hint="eastAsia" w:ascii="宋体" w:hAnsi="宋体" w:eastAsia="仿宋_GB2312" w:cs="仿宋_GB2312"/>
          <w:sz w:val="32"/>
          <w:szCs w:val="40"/>
        </w:rPr>
      </w:pPr>
      <w:r>
        <w:rPr>
          <w:rFonts w:hint="eastAsia" w:ascii="宋体" w:hAnsi="宋体" w:eastAsia="仿宋_GB2312" w:cs="仿宋_GB2312"/>
          <w:sz w:val="32"/>
          <w:szCs w:val="40"/>
        </w:rPr>
        <w:br w:type="page"/>
      </w:r>
    </w:p>
    <w:p>
      <w:pPr>
        <w:spacing w:line="580" w:lineRule="exact"/>
        <w:rPr>
          <w:rFonts w:ascii="宋体" w:hAnsi="宋体" w:eastAsia="黑体" w:cs="黑体"/>
          <w:sz w:val="32"/>
          <w:szCs w:val="40"/>
        </w:rPr>
      </w:pPr>
      <w:r>
        <w:rPr>
          <w:rFonts w:hint="eastAsia" w:ascii="宋体" w:hAnsi="宋体" w:eastAsia="黑体" w:cs="黑体"/>
          <w:sz w:val="32"/>
          <w:szCs w:val="40"/>
        </w:rPr>
        <w:t>附件1</w:t>
      </w:r>
    </w:p>
    <w:p>
      <w:pPr>
        <w:snapToGrid w:val="0"/>
        <w:spacing w:after="156" w:afterLines="50" w:line="600" w:lineRule="exact"/>
        <w:jc w:val="center"/>
        <w:rPr>
          <w:rFonts w:ascii="宋体" w:hAnsi="宋体" w:eastAsia="小标宋" w:cs="小标宋"/>
          <w:color w:val="000000"/>
          <w:sz w:val="40"/>
          <w:szCs w:val="40"/>
        </w:rPr>
      </w:pPr>
      <w:r>
        <w:rPr>
          <w:rFonts w:hint="eastAsia" w:ascii="宋体" w:hAnsi="宋体" w:eastAsia="小标宋" w:cs="小标宋"/>
          <w:color w:val="000000"/>
          <w:sz w:val="40"/>
          <w:szCs w:val="40"/>
        </w:rPr>
        <w:t>十佳科学传播人物推荐表</w:t>
      </w:r>
    </w:p>
    <w:tbl>
      <w:tblPr>
        <w:tblStyle w:val="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91"/>
        <w:gridCol w:w="895"/>
        <w:gridCol w:w="783"/>
        <w:gridCol w:w="733"/>
        <w:gridCol w:w="1234"/>
        <w:gridCol w:w="125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被推荐人姓名</w:t>
            </w:r>
          </w:p>
        </w:tc>
        <w:tc>
          <w:tcPr>
            <w:tcW w:w="1286" w:type="dxa"/>
            <w:gridSpan w:val="2"/>
            <w:vAlign w:val="center"/>
          </w:tcPr>
          <w:p>
            <w:pPr>
              <w:spacing w:line="360" w:lineRule="atLeast"/>
              <w:jc w:val="center"/>
              <w:rPr>
                <w:rFonts w:ascii="宋体" w:hAnsi="宋体" w:cs="宋体"/>
                <w:color w:val="000000"/>
                <w:sz w:val="22"/>
                <w:szCs w:val="22"/>
              </w:rPr>
            </w:pPr>
          </w:p>
        </w:tc>
        <w:tc>
          <w:tcPr>
            <w:tcW w:w="78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性别</w:t>
            </w:r>
          </w:p>
        </w:tc>
        <w:tc>
          <w:tcPr>
            <w:tcW w:w="733" w:type="dxa"/>
            <w:vAlign w:val="center"/>
          </w:tcPr>
          <w:p>
            <w:pPr>
              <w:spacing w:line="360" w:lineRule="atLeast"/>
              <w:jc w:val="center"/>
              <w:rPr>
                <w:rFonts w:ascii="宋体" w:hAnsi="宋体" w:cs="宋体"/>
                <w:color w:val="000000"/>
                <w:sz w:val="22"/>
                <w:szCs w:val="22"/>
              </w:rPr>
            </w:pPr>
          </w:p>
        </w:tc>
        <w:tc>
          <w:tcPr>
            <w:tcW w:w="1234"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政治面貌</w:t>
            </w:r>
          </w:p>
        </w:tc>
        <w:tc>
          <w:tcPr>
            <w:tcW w:w="1250" w:type="dxa"/>
            <w:vAlign w:val="center"/>
          </w:tcPr>
          <w:p>
            <w:pPr>
              <w:spacing w:line="360" w:lineRule="atLeast"/>
              <w:jc w:val="center"/>
              <w:rPr>
                <w:rFonts w:ascii="宋体" w:hAnsi="宋体" w:cs="宋体"/>
                <w:color w:val="000000"/>
                <w:sz w:val="22"/>
                <w:szCs w:val="22"/>
              </w:rPr>
            </w:pPr>
          </w:p>
        </w:tc>
        <w:tc>
          <w:tcPr>
            <w:tcW w:w="2432" w:type="dxa"/>
            <w:vMerge w:val="restart"/>
            <w:vAlign w:val="center"/>
          </w:tcPr>
          <w:p>
            <w:pPr>
              <w:spacing w:line="360" w:lineRule="atLeast"/>
              <w:jc w:val="center"/>
              <w:rPr>
                <w:rFonts w:ascii="宋体" w:hAnsi="宋体" w:eastAsia="小标宋" w:cs="宋体"/>
                <w:color w:val="000000"/>
                <w:sz w:val="22"/>
                <w:szCs w:val="22"/>
              </w:rPr>
            </w:pPr>
            <w:r>
              <w:rPr>
                <w:rFonts w:hint="eastAsia" w:ascii="宋体" w:hAnsi="宋体" w:eastAsia="小标宋"/>
                <w:color w:val="808080"/>
                <w:sz w:val="18"/>
                <w:szCs w:val="18"/>
              </w:rPr>
              <w:t>（2寸红底证件照、电子版图片大小≥100kb）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工作单位</w:t>
            </w:r>
          </w:p>
        </w:tc>
        <w:tc>
          <w:tcPr>
            <w:tcW w:w="5286" w:type="dxa"/>
            <w:gridSpan w:val="6"/>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职务</w:t>
            </w:r>
          </w:p>
        </w:tc>
        <w:tc>
          <w:tcPr>
            <w:tcW w:w="2069" w:type="dxa"/>
            <w:gridSpan w:val="3"/>
            <w:vAlign w:val="center"/>
          </w:tcPr>
          <w:p>
            <w:pPr>
              <w:spacing w:line="360" w:lineRule="atLeast"/>
              <w:jc w:val="center"/>
              <w:rPr>
                <w:rFonts w:ascii="宋体" w:hAnsi="宋体" w:cs="宋体"/>
                <w:color w:val="000000"/>
                <w:sz w:val="22"/>
                <w:szCs w:val="22"/>
              </w:rPr>
            </w:pPr>
          </w:p>
        </w:tc>
        <w:tc>
          <w:tcPr>
            <w:tcW w:w="73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职称</w:t>
            </w:r>
          </w:p>
        </w:tc>
        <w:tc>
          <w:tcPr>
            <w:tcW w:w="2484" w:type="dxa"/>
            <w:gridSpan w:val="2"/>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手机号</w:t>
            </w:r>
          </w:p>
        </w:tc>
        <w:tc>
          <w:tcPr>
            <w:tcW w:w="2069" w:type="dxa"/>
            <w:gridSpan w:val="3"/>
            <w:vAlign w:val="center"/>
          </w:tcPr>
          <w:p>
            <w:pPr>
              <w:spacing w:line="360" w:lineRule="atLeast"/>
              <w:jc w:val="center"/>
              <w:rPr>
                <w:rFonts w:ascii="宋体" w:hAnsi="宋体" w:cs="宋体"/>
                <w:color w:val="000000"/>
                <w:sz w:val="22"/>
                <w:szCs w:val="22"/>
              </w:rPr>
            </w:pPr>
          </w:p>
        </w:tc>
        <w:tc>
          <w:tcPr>
            <w:tcW w:w="73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固话</w:t>
            </w:r>
          </w:p>
        </w:tc>
        <w:tc>
          <w:tcPr>
            <w:tcW w:w="2484" w:type="dxa"/>
            <w:gridSpan w:val="2"/>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通讯地址</w:t>
            </w:r>
          </w:p>
        </w:tc>
        <w:tc>
          <w:tcPr>
            <w:tcW w:w="5286" w:type="dxa"/>
            <w:gridSpan w:val="6"/>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55" w:type="dxa"/>
            <w:gridSpan w:val="4"/>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主要从事学科、专业或行业</w:t>
            </w:r>
          </w:p>
        </w:tc>
        <w:tc>
          <w:tcPr>
            <w:tcW w:w="5649" w:type="dxa"/>
            <w:gridSpan w:val="4"/>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55" w:type="dxa"/>
            <w:gridSpan w:val="4"/>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学术界担任社会职务</w:t>
            </w:r>
          </w:p>
        </w:tc>
        <w:tc>
          <w:tcPr>
            <w:tcW w:w="5649" w:type="dxa"/>
            <w:gridSpan w:val="4"/>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科学传播工作开展情况</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（叙述被推荐人开展科学传播工作主要情况，不超过500字，其中应举例说明近两年内曾经参加的具有较大影响力的科学传播活动情况。详细材料可另附，不超过2000字。填写时请删除本段。）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被推荐人简介</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（对被推荐人情况做简要概述，不超过200字。详细材料可另附，不超过800字。填写时请删除本段。）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推荐理由</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（请根据推荐条件填写，不超过200字。可单独另附材料，不超过800字。填写时请删除本段。）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400" w:lineRule="exact"/>
              <w:rPr>
                <w:rFonts w:ascii="宋体" w:hAnsi="宋体" w:cs="宋体"/>
                <w:color w:val="000000"/>
                <w:sz w:val="22"/>
                <w:szCs w:val="22"/>
              </w:rPr>
            </w:pPr>
          </w:p>
          <w:p>
            <w:pPr>
              <w:spacing w:line="400" w:lineRule="exact"/>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被推荐人意见</w:t>
            </w:r>
          </w:p>
        </w:tc>
        <w:tc>
          <w:tcPr>
            <w:tcW w:w="7327" w:type="dxa"/>
            <w:gridSpan w:val="6"/>
            <w:vAlign w:val="center"/>
          </w:tcPr>
          <w:p>
            <w:pPr>
              <w:spacing w:line="400" w:lineRule="exact"/>
              <w:jc w:val="center"/>
              <w:rPr>
                <w:rFonts w:ascii="宋体" w:hAnsi="宋体" w:cs="宋体"/>
                <w:color w:val="000000"/>
                <w:sz w:val="24"/>
              </w:rPr>
            </w:pPr>
          </w:p>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（签字）</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w:t>
            </w:r>
          </w:p>
          <w:p>
            <w:pPr>
              <w:spacing w:line="360" w:lineRule="atLeast"/>
              <w:jc w:val="center"/>
              <w:rPr>
                <w:rFonts w:ascii="宋体" w:hAnsi="宋体" w:cs="宋体"/>
                <w:color w:val="000000"/>
                <w:sz w:val="22"/>
                <w:szCs w:val="22"/>
              </w:rPr>
            </w:pPr>
            <w:r>
              <w:rPr>
                <w:rFonts w:hint="eastAsia" w:ascii="宋体" w:hAnsi="宋体" w:cs="宋体"/>
                <w:color w:val="000000"/>
                <w:sz w:val="22"/>
                <w:szCs w:val="22"/>
              </w:rPr>
              <w:t>所在单位意见</w:t>
            </w:r>
          </w:p>
          <w:p>
            <w:pPr>
              <w:spacing w:line="360" w:lineRule="atLeast"/>
              <w:jc w:val="center"/>
              <w:rPr>
                <w:rFonts w:ascii="宋体" w:hAnsi="宋体" w:cs="宋体"/>
                <w:color w:val="000000"/>
                <w:sz w:val="22"/>
                <w:szCs w:val="22"/>
              </w:rPr>
            </w:pPr>
          </w:p>
        </w:tc>
        <w:tc>
          <w:tcPr>
            <w:tcW w:w="7327" w:type="dxa"/>
            <w:gridSpan w:val="6"/>
            <w:vAlign w:val="center"/>
          </w:tcPr>
          <w:p>
            <w:pPr>
              <w:spacing w:line="400" w:lineRule="exact"/>
              <w:jc w:val="center"/>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推荐单位意见</w:t>
            </w:r>
          </w:p>
        </w:tc>
        <w:tc>
          <w:tcPr>
            <w:tcW w:w="7327" w:type="dxa"/>
            <w:gridSpan w:val="6"/>
            <w:vAlign w:val="center"/>
          </w:tcPr>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bl>
    <w:p>
      <w:pPr>
        <w:rPr>
          <w:rFonts w:ascii="宋体" w:hAnsi="宋体" w:eastAsia="仿宋_GB2312"/>
          <w:sz w:val="22"/>
          <w:szCs w:val="28"/>
        </w:rPr>
      </w:pPr>
      <w:r>
        <w:rPr>
          <w:rFonts w:hint="eastAsia" w:ascii="宋体" w:hAnsi="宋体" w:eastAsia="仿宋_GB2312"/>
          <w:sz w:val="28"/>
          <w:szCs w:val="28"/>
        </w:rPr>
        <w:t>（注：本表请按A4幅面正反面打印</w:t>
      </w:r>
      <w:r>
        <w:rPr>
          <w:rFonts w:hint="eastAsia" w:ascii="宋体" w:hAnsi="宋体" w:eastAsia="仿宋_GB2312"/>
          <w:sz w:val="28"/>
          <w:szCs w:val="28"/>
          <w:lang w:eastAsia="zh-CN"/>
        </w:rPr>
        <w:t>，</w:t>
      </w:r>
      <w:r>
        <w:rPr>
          <w:rFonts w:hint="eastAsia" w:ascii="宋体" w:hAnsi="宋体" w:eastAsia="仿宋_GB2312"/>
          <w:sz w:val="28"/>
          <w:szCs w:val="28"/>
          <w:lang w:val="en-US" w:eastAsia="zh-CN"/>
        </w:rPr>
        <w:t>一式1份</w:t>
      </w:r>
      <w:r>
        <w:rPr>
          <w:rFonts w:hint="eastAsia" w:ascii="宋体" w:hAnsi="宋体" w:eastAsia="仿宋_GB2312"/>
          <w:sz w:val="28"/>
          <w:szCs w:val="28"/>
        </w:rPr>
        <w:t>）</w:t>
      </w:r>
    </w:p>
    <w:p>
      <w:pPr>
        <w:rPr>
          <w:rFonts w:ascii="宋体" w:hAnsi="宋体" w:eastAsia="黑体" w:cs="黑体"/>
          <w:sz w:val="32"/>
          <w:szCs w:val="40"/>
        </w:rPr>
      </w:pPr>
      <w:r>
        <w:rPr>
          <w:rFonts w:hint="eastAsia" w:ascii="宋体" w:hAnsi="宋体" w:eastAsia="仿宋_GB2312" w:cs="仿宋_GB2312"/>
          <w:color w:val="000000"/>
          <w:sz w:val="32"/>
          <w:szCs w:val="32"/>
        </w:rPr>
        <w:br w:type="page"/>
      </w:r>
      <w:r>
        <w:rPr>
          <w:rFonts w:hint="eastAsia" w:ascii="宋体" w:hAnsi="宋体" w:eastAsia="黑体" w:cs="黑体"/>
          <w:sz w:val="32"/>
          <w:szCs w:val="40"/>
        </w:rPr>
        <w:t>附件2</w:t>
      </w:r>
    </w:p>
    <w:p>
      <w:pPr>
        <w:spacing w:after="156" w:afterLines="50" w:line="600" w:lineRule="exact"/>
        <w:jc w:val="center"/>
        <w:rPr>
          <w:rFonts w:ascii="宋体" w:hAnsi="宋体" w:eastAsia="小标宋" w:cs="小标宋"/>
          <w:color w:val="000000"/>
          <w:sz w:val="40"/>
          <w:szCs w:val="40"/>
        </w:rPr>
      </w:pPr>
      <w:r>
        <w:rPr>
          <w:rFonts w:hint="eastAsia" w:ascii="宋体" w:hAnsi="宋体" w:eastAsia="小标宋" w:cs="小标宋"/>
          <w:color w:val="000000"/>
          <w:sz w:val="40"/>
          <w:szCs w:val="40"/>
        </w:rPr>
        <w:t>十佳科普教育基地推荐表</w:t>
      </w:r>
    </w:p>
    <w:tbl>
      <w:tblPr>
        <w:tblStyle w:val="7"/>
        <w:tblW w:w="898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12"/>
        <w:gridCol w:w="2394"/>
        <w:gridCol w:w="113"/>
        <w:gridCol w:w="891"/>
        <w:gridCol w:w="422"/>
        <w:gridCol w:w="364"/>
        <w:gridCol w:w="1285"/>
        <w:gridCol w:w="912"/>
        <w:gridCol w:w="137"/>
        <w:gridCol w:w="1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基地名称</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负责人</w:t>
            </w:r>
          </w:p>
        </w:tc>
        <w:tc>
          <w:tcPr>
            <w:tcW w:w="2507"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1313" w:type="dxa"/>
            <w:gridSpan w:val="2"/>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联系电话</w:t>
            </w:r>
          </w:p>
        </w:tc>
        <w:tc>
          <w:tcPr>
            <w:tcW w:w="3957" w:type="dxa"/>
            <w:gridSpan w:val="5"/>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联系人</w:t>
            </w:r>
          </w:p>
        </w:tc>
        <w:tc>
          <w:tcPr>
            <w:tcW w:w="2507"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1313" w:type="dxa"/>
            <w:gridSpan w:val="2"/>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联系电话</w:t>
            </w:r>
          </w:p>
        </w:tc>
        <w:tc>
          <w:tcPr>
            <w:tcW w:w="3957" w:type="dxa"/>
            <w:gridSpan w:val="5"/>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通讯地址</w:t>
            </w:r>
          </w:p>
        </w:tc>
        <w:tc>
          <w:tcPr>
            <w:tcW w:w="5469" w:type="dxa"/>
            <w:gridSpan w:val="6"/>
            <w:tcBorders>
              <w:tl2br w:val="nil"/>
              <w:tr2bl w:val="nil"/>
            </w:tcBorders>
            <w:vAlign w:val="center"/>
          </w:tcPr>
          <w:p>
            <w:pPr>
              <w:spacing w:line="340" w:lineRule="atLeast"/>
              <w:jc w:val="center"/>
              <w:rPr>
                <w:rFonts w:ascii="宋体" w:hAnsi="宋体" w:cs="宋体"/>
                <w:color w:val="000000"/>
                <w:sz w:val="22"/>
                <w:szCs w:val="22"/>
              </w:rPr>
            </w:pPr>
          </w:p>
        </w:tc>
        <w:tc>
          <w:tcPr>
            <w:tcW w:w="9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邮 编</w:t>
            </w:r>
          </w:p>
        </w:tc>
        <w:tc>
          <w:tcPr>
            <w:tcW w:w="1396" w:type="dxa"/>
            <w:gridSpan w:val="2"/>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电子信箱</w:t>
            </w:r>
          </w:p>
        </w:tc>
        <w:tc>
          <w:tcPr>
            <w:tcW w:w="4184" w:type="dxa"/>
            <w:gridSpan w:val="5"/>
            <w:tcBorders>
              <w:tl2br w:val="nil"/>
              <w:tr2bl w:val="nil"/>
            </w:tcBorders>
            <w:vAlign w:val="center"/>
          </w:tcPr>
          <w:p>
            <w:pPr>
              <w:spacing w:line="340" w:lineRule="atLeast"/>
              <w:jc w:val="center"/>
              <w:rPr>
                <w:rFonts w:ascii="宋体" w:hAnsi="宋体" w:cs="宋体"/>
                <w:color w:val="000000"/>
                <w:sz w:val="22"/>
                <w:szCs w:val="22"/>
              </w:rPr>
            </w:pPr>
          </w:p>
        </w:tc>
        <w:tc>
          <w:tcPr>
            <w:tcW w:w="1285"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传 真</w:t>
            </w:r>
          </w:p>
        </w:tc>
        <w:tc>
          <w:tcPr>
            <w:tcW w:w="2308" w:type="dxa"/>
            <w:gridSpan w:val="3"/>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上级主管</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部门</w:t>
            </w:r>
          </w:p>
        </w:tc>
        <w:tc>
          <w:tcPr>
            <w:tcW w:w="2507"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1313" w:type="dxa"/>
            <w:gridSpan w:val="2"/>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建立时间</w:t>
            </w:r>
          </w:p>
        </w:tc>
        <w:tc>
          <w:tcPr>
            <w:tcW w:w="3957" w:type="dxa"/>
            <w:gridSpan w:val="5"/>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创办方式</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□政府兴办            □科协创办        □与其他单位联办</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□科研教育单位兴办    □企业科协        □自办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性质</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□社会公益性     □纯经营性     □公益性与经营性兼顾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规模</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总面积                   平方米，其中建筑面积                  平方米</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科普开放面积       平方米，其中场馆面积    平方米，室外面积    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vMerge w:val="restart"/>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开放情况</w:t>
            </w:r>
          </w:p>
        </w:tc>
        <w:tc>
          <w:tcPr>
            <w:tcW w:w="2394"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开放天数（天/年）</w:t>
            </w:r>
          </w:p>
        </w:tc>
        <w:tc>
          <w:tcPr>
            <w:tcW w:w="1004"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3120" w:type="dxa"/>
            <w:gridSpan w:val="5"/>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有无公示开放制度及参观信息</w:t>
            </w:r>
          </w:p>
        </w:tc>
        <w:tc>
          <w:tcPr>
            <w:tcW w:w="1259"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□有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2394" w:type="dxa"/>
            <w:tcBorders>
              <w:tl2br w:val="nil"/>
              <w:tr2bl w:val="nil"/>
            </w:tcBorders>
            <w:vAlign w:val="center"/>
          </w:tcPr>
          <w:p>
            <w:pPr>
              <w:spacing w:line="340" w:lineRule="atLeast"/>
              <w:rPr>
                <w:rFonts w:ascii="宋体" w:hAnsi="宋体" w:cs="宋体"/>
                <w:color w:val="000000"/>
                <w:sz w:val="22"/>
                <w:szCs w:val="22"/>
              </w:rPr>
            </w:pPr>
            <w:r>
              <w:rPr>
                <w:rFonts w:hint="eastAsia" w:ascii="宋体" w:hAnsi="宋体" w:cs="宋体"/>
                <w:color w:val="000000"/>
                <w:sz w:val="22"/>
                <w:szCs w:val="22"/>
              </w:rPr>
              <w:t>免费开放天数（天/年）</w:t>
            </w:r>
          </w:p>
        </w:tc>
        <w:tc>
          <w:tcPr>
            <w:tcW w:w="1004"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3120" w:type="dxa"/>
            <w:gridSpan w:val="5"/>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门票优惠政策，学生半价</w:t>
            </w:r>
          </w:p>
        </w:tc>
        <w:tc>
          <w:tcPr>
            <w:tcW w:w="1259"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□有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员工结构</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在职人员            人           其中科普人员（专职）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vMerge w:val="restart"/>
            <w:tcBorders>
              <w:tl2br w:val="nil"/>
              <w:tr2bl w:val="nil"/>
            </w:tcBorders>
            <w:vAlign w:val="center"/>
          </w:tcPr>
          <w:p>
            <w:pPr>
              <w:spacing w:line="340" w:lineRule="atLeast"/>
              <w:rPr>
                <w:rFonts w:ascii="宋体" w:hAnsi="宋体" w:cs="宋体"/>
                <w:color w:val="000000"/>
                <w:sz w:val="22"/>
                <w:szCs w:val="22"/>
              </w:rPr>
            </w:pPr>
            <w:r>
              <w:rPr>
                <w:rFonts w:hint="eastAsia" w:ascii="宋体" w:hAnsi="宋体" w:cs="宋体"/>
                <w:color w:val="000000"/>
                <w:sz w:val="22"/>
                <w:szCs w:val="22"/>
              </w:rPr>
              <w:t>科普队伍</w:t>
            </w:r>
          </w:p>
        </w:tc>
        <w:tc>
          <w:tcPr>
            <w:tcW w:w="7777" w:type="dxa"/>
            <w:gridSpan w:val="9"/>
            <w:tcBorders>
              <w:tl2br w:val="nil"/>
              <w:tr2bl w:val="nil"/>
            </w:tcBorders>
            <w:vAlign w:val="center"/>
          </w:tcPr>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 xml:space="preserve">专职人员       人 ；      其中专职讲解（辅导）员        人； </w:t>
            </w:r>
          </w:p>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中级职称以上      人；      女性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7777" w:type="dxa"/>
            <w:gridSpan w:val="9"/>
            <w:tcBorders>
              <w:tl2br w:val="nil"/>
              <w:tr2bl w:val="nil"/>
            </w:tcBorders>
            <w:vAlign w:val="center"/>
          </w:tcPr>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兼职人员        人；其中兼职讲解（辅导）员__      _人；</w:t>
            </w:r>
          </w:p>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中级以上       人；女性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9"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7777" w:type="dxa"/>
            <w:gridSpan w:val="9"/>
            <w:tcBorders>
              <w:tl2br w:val="nil"/>
              <w:tr2bl w:val="nil"/>
            </w:tcBorders>
            <w:vAlign w:val="center"/>
          </w:tcPr>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志愿者            人 ，  有无形成组织：    □有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7777" w:type="dxa"/>
            <w:gridSpan w:val="9"/>
            <w:tcBorders>
              <w:tl2br w:val="nil"/>
              <w:tr2bl w:val="nil"/>
            </w:tcBorders>
            <w:vAlign w:val="center"/>
          </w:tcPr>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 xml:space="preserve">有无专门科普机构：□无  □有     机构名称：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4" w:hRule="atLeast"/>
          <w:jc w:val="center"/>
        </w:trPr>
        <w:tc>
          <w:tcPr>
            <w:tcW w:w="1212" w:type="dxa"/>
            <w:vMerge w:val="restart"/>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接待</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访客</w:t>
            </w:r>
          </w:p>
        </w:tc>
        <w:tc>
          <w:tcPr>
            <w:tcW w:w="7777" w:type="dxa"/>
            <w:gridSpan w:val="9"/>
            <w:tcBorders>
              <w:tl2br w:val="nil"/>
              <w:tr2bl w:val="nil"/>
            </w:tcBorders>
            <w:vAlign w:val="center"/>
          </w:tcPr>
          <w:p>
            <w:pPr>
              <w:spacing w:line="340" w:lineRule="atLeast"/>
              <w:jc w:val="left"/>
              <w:rPr>
                <w:rFonts w:ascii="宋体" w:hAnsi="宋体" w:cs="宋体"/>
                <w:color w:val="000000"/>
                <w:sz w:val="22"/>
                <w:szCs w:val="22"/>
              </w:rPr>
            </w:pPr>
            <w:r>
              <w:rPr>
                <w:rFonts w:hint="eastAsia" w:ascii="宋体" w:hAnsi="宋体" w:cs="宋体"/>
                <w:color w:val="000000"/>
                <w:sz w:val="22"/>
                <w:szCs w:val="22"/>
              </w:rPr>
              <w:t>可接待访客人次（人次/年）：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7777" w:type="dxa"/>
            <w:gridSpan w:val="9"/>
            <w:tcBorders>
              <w:tl2br w:val="nil"/>
              <w:tr2bl w:val="nil"/>
            </w:tcBorders>
            <w:vAlign w:val="center"/>
          </w:tcPr>
          <w:p>
            <w:pPr>
              <w:spacing w:line="340" w:lineRule="atLeast"/>
              <w:jc w:val="left"/>
              <w:rPr>
                <w:rFonts w:ascii="宋体" w:hAnsi="宋体" w:cs="宋体"/>
                <w:color w:val="000000"/>
                <w:sz w:val="22"/>
                <w:szCs w:val="22"/>
              </w:rPr>
            </w:pPr>
            <w:r>
              <w:rPr>
                <w:rFonts w:hint="eastAsia" w:ascii="宋体" w:hAnsi="宋体" w:cs="宋体"/>
                <w:color w:val="000000"/>
                <w:sz w:val="22"/>
                <w:szCs w:val="22"/>
              </w:rPr>
              <w:t>20</w:t>
            </w:r>
            <w:r>
              <w:rPr>
                <w:rFonts w:hint="eastAsia" w:ascii="宋体" w:hAnsi="宋体" w:cs="宋体"/>
                <w:color w:val="000000"/>
                <w:sz w:val="22"/>
                <w:szCs w:val="22"/>
                <w:lang w:val="en-US" w:eastAsia="zh-CN"/>
              </w:rPr>
              <w:t>21</w:t>
            </w:r>
            <w:r>
              <w:rPr>
                <w:rFonts w:hint="eastAsia" w:ascii="宋体" w:hAnsi="宋体" w:cs="宋体"/>
                <w:color w:val="000000"/>
                <w:sz w:val="22"/>
                <w:szCs w:val="22"/>
              </w:rPr>
              <w:t>年实际接待访客人次（人次/年）：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基地网址/微博/微信公众号</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both"/>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98"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科普场地</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设施情况</w:t>
            </w:r>
          </w:p>
        </w:tc>
        <w:tc>
          <w:tcPr>
            <w:tcW w:w="7777" w:type="dxa"/>
            <w:gridSpan w:val="9"/>
            <w:tcBorders>
              <w:tl2br w:val="nil"/>
              <w:tr2bl w:val="nil"/>
            </w:tcBorders>
            <w:vAlign w:val="center"/>
          </w:tcPr>
          <w:p>
            <w:pPr>
              <w:spacing w:line="340" w:lineRule="atLeast"/>
              <w:jc w:val="left"/>
              <w:rPr>
                <w:rFonts w:ascii="宋体" w:hAnsi="宋体" w:eastAsia="楷体_GB2312"/>
                <w:color w:val="808080"/>
                <w:sz w:val="22"/>
                <w:szCs w:val="32"/>
              </w:rPr>
            </w:pPr>
            <w:r>
              <w:rPr>
                <w:rFonts w:hint="eastAsia" w:ascii="宋体" w:hAnsi="宋体" w:eastAsia="楷体_GB2312"/>
                <w:color w:val="808080"/>
                <w:sz w:val="22"/>
                <w:szCs w:val="32"/>
              </w:rPr>
              <w:t>（简述科普教育基地展厅、宣传栏、科普活动场所及设施设备情况，应说明数量、面积、件数、用途等内容，不超过200字，填写时请删除本段。）</w:t>
            </w: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科普作品资源情况</w:t>
            </w:r>
          </w:p>
        </w:tc>
        <w:tc>
          <w:tcPr>
            <w:tcW w:w="7777" w:type="dxa"/>
            <w:gridSpan w:val="9"/>
            <w:tcBorders>
              <w:tl2br w:val="nil"/>
              <w:tr2bl w:val="nil"/>
            </w:tcBorders>
            <w:vAlign w:val="center"/>
          </w:tcPr>
          <w:p>
            <w:pPr>
              <w:spacing w:line="340" w:lineRule="atLeast"/>
              <w:jc w:val="left"/>
              <w:rPr>
                <w:rFonts w:ascii="宋体" w:hAnsi="宋体" w:eastAsia="楷体_GB2312"/>
                <w:color w:val="808080"/>
                <w:sz w:val="22"/>
                <w:szCs w:val="32"/>
              </w:rPr>
            </w:pPr>
            <w:r>
              <w:rPr>
                <w:rFonts w:hint="eastAsia" w:ascii="宋体" w:hAnsi="宋体" w:eastAsia="楷体_GB2312"/>
                <w:color w:val="808080"/>
                <w:sz w:val="22"/>
                <w:szCs w:val="32"/>
              </w:rPr>
              <w:t>（简述科普教育基地出版科普书籍、挂图、影音、动漫等作品，以及科普设施开发及共建共享情况，不超过300字，填写时请删除本段。）</w:t>
            </w: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科普媒体宣传情况</w:t>
            </w:r>
          </w:p>
        </w:tc>
        <w:tc>
          <w:tcPr>
            <w:tcW w:w="7777" w:type="dxa"/>
            <w:gridSpan w:val="9"/>
            <w:tcBorders>
              <w:tl2br w:val="nil"/>
              <w:tr2bl w:val="nil"/>
            </w:tcBorders>
            <w:vAlign w:val="center"/>
          </w:tcPr>
          <w:p>
            <w:pPr>
              <w:spacing w:line="340" w:lineRule="atLeast"/>
              <w:jc w:val="left"/>
              <w:rPr>
                <w:rFonts w:ascii="宋体" w:hAnsi="宋体" w:eastAsia="楷体_GB2312"/>
                <w:color w:val="808080"/>
                <w:sz w:val="22"/>
                <w:szCs w:val="32"/>
              </w:rPr>
            </w:pPr>
            <w:r>
              <w:rPr>
                <w:rFonts w:hint="eastAsia" w:ascii="宋体" w:hAnsi="宋体" w:eastAsia="楷体_GB2312"/>
                <w:color w:val="808080"/>
                <w:sz w:val="22"/>
                <w:szCs w:val="32"/>
              </w:rPr>
              <w:t>（简述科普教育基地综合运用微信、微博、抖音等公众号等新媒体，以及通过报刊、广播、电视、户外广告等传统媒体开展科普宣传情况，不超过300字，填写时请删除本段。）</w:t>
            </w: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科普工作及活动</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开展情况</w:t>
            </w:r>
          </w:p>
        </w:tc>
        <w:tc>
          <w:tcPr>
            <w:tcW w:w="7777" w:type="dxa"/>
            <w:gridSpan w:val="9"/>
            <w:tcBorders>
              <w:tl2br w:val="nil"/>
              <w:tr2bl w:val="nil"/>
            </w:tcBorders>
            <w:vAlign w:val="center"/>
          </w:tcPr>
          <w:p>
            <w:pPr>
              <w:spacing w:line="340" w:lineRule="atLeast"/>
              <w:rPr>
                <w:rFonts w:ascii="宋体" w:hAnsi="宋体" w:eastAsia="楷体_GB2312"/>
                <w:color w:val="808080"/>
                <w:sz w:val="22"/>
                <w:szCs w:val="32"/>
              </w:rPr>
            </w:pPr>
            <w:r>
              <w:rPr>
                <w:rFonts w:hint="eastAsia" w:ascii="宋体" w:hAnsi="宋体" w:eastAsia="楷体_GB2312"/>
                <w:color w:val="808080"/>
                <w:sz w:val="22"/>
                <w:szCs w:val="32"/>
              </w:rPr>
              <w:t>（综合叙述科普教育基地科普工作及活动开展主要情况，不超过800字，应有数据支撑并列举典型案例。详细材料可另附，不超过3000字。填写时请删除本段。）</w:t>
            </w: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推荐理由</w:t>
            </w:r>
          </w:p>
        </w:tc>
        <w:tc>
          <w:tcPr>
            <w:tcW w:w="7777" w:type="dxa"/>
            <w:gridSpan w:val="9"/>
            <w:tcBorders>
              <w:tl2br w:val="nil"/>
              <w:tr2bl w:val="nil"/>
            </w:tcBorders>
            <w:vAlign w:val="center"/>
          </w:tcPr>
          <w:p>
            <w:pPr>
              <w:spacing w:line="340" w:lineRule="atLeast"/>
              <w:rPr>
                <w:rFonts w:ascii="宋体" w:hAnsi="宋体" w:eastAsia="楷体_GB2312"/>
                <w:color w:val="808080"/>
                <w:sz w:val="22"/>
                <w:szCs w:val="32"/>
              </w:rPr>
            </w:pPr>
            <w:r>
              <w:rPr>
                <w:rFonts w:hint="eastAsia" w:ascii="宋体" w:hAnsi="宋体" w:eastAsia="楷体_GB2312"/>
                <w:color w:val="808080"/>
                <w:sz w:val="22"/>
                <w:szCs w:val="32"/>
              </w:rPr>
              <w:t>（请根据推荐条件填写，不超过200字。可单独另附材料，不超过800字。填写时请删除本段。）</w:t>
            </w: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cs="宋体"/>
                <w:color w:val="000000"/>
                <w:sz w:val="22"/>
                <w:szCs w:val="22"/>
              </w:rPr>
            </w:pPr>
          </w:p>
          <w:p>
            <w:pPr>
              <w:spacing w:line="340" w:lineRule="atLeast"/>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基地自荐意见</w:t>
            </w:r>
          </w:p>
        </w:tc>
        <w:tc>
          <w:tcPr>
            <w:tcW w:w="7777" w:type="dxa"/>
            <w:gridSpan w:val="9"/>
            <w:tcBorders>
              <w:tl2br w:val="nil"/>
              <w:tr2bl w:val="nil"/>
            </w:tcBorders>
            <w:vAlign w:val="center"/>
          </w:tcPr>
          <w:p>
            <w:pPr>
              <w:spacing w:line="340" w:lineRule="atLeast"/>
              <w:jc w:val="center"/>
              <w:rPr>
                <w:rFonts w:ascii="宋体" w:hAnsi="宋体" w:cs="宋体"/>
                <w:color w:val="000000"/>
                <w:sz w:val="24"/>
              </w:rPr>
            </w:pPr>
          </w:p>
          <w:p>
            <w:pPr>
              <w:spacing w:line="340" w:lineRule="atLeast"/>
              <w:rPr>
                <w:rFonts w:ascii="宋体" w:hAnsi="宋体" w:cs="宋体"/>
                <w:color w:val="000000"/>
                <w:sz w:val="24"/>
              </w:rPr>
            </w:pPr>
          </w:p>
          <w:p>
            <w:pPr>
              <w:spacing w:line="340" w:lineRule="atLeast"/>
              <w:rPr>
                <w:rFonts w:ascii="宋体" w:hAnsi="宋体" w:cs="宋体"/>
                <w:color w:val="000000"/>
                <w:sz w:val="24"/>
              </w:rPr>
            </w:pPr>
          </w:p>
          <w:p>
            <w:pPr>
              <w:spacing w:line="340" w:lineRule="atLeast"/>
              <w:rPr>
                <w:rFonts w:ascii="宋体" w:hAnsi="宋体" w:cs="宋体"/>
                <w:color w:val="000000"/>
                <w:sz w:val="24"/>
              </w:rPr>
            </w:pPr>
          </w:p>
          <w:p>
            <w:pPr>
              <w:spacing w:line="340" w:lineRule="atLeast"/>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基地负责人（签字）</w:t>
            </w: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spacing w:line="340" w:lineRule="atLeast"/>
              <w:rPr>
                <w:rFonts w:ascii="宋体" w:hAnsi="宋体" w:cs="宋体"/>
                <w:color w:val="000000"/>
                <w:sz w:val="24"/>
              </w:rPr>
            </w:pPr>
          </w:p>
          <w:p>
            <w:pPr>
              <w:spacing w:line="340" w:lineRule="atLeast"/>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spacing w:line="340" w:lineRule="atLeast"/>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推荐单位意见</w:t>
            </w:r>
          </w:p>
        </w:tc>
        <w:tc>
          <w:tcPr>
            <w:tcW w:w="7777" w:type="dxa"/>
            <w:gridSpan w:val="9"/>
            <w:tcBorders>
              <w:tl2br w:val="nil"/>
              <w:tr2bl w:val="nil"/>
            </w:tcBorders>
            <w:vAlign w:val="center"/>
          </w:tcPr>
          <w:p>
            <w:pPr>
              <w:spacing w:line="340" w:lineRule="atLeast"/>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tc>
      </w:tr>
    </w:tbl>
    <w:p>
      <w:pPr>
        <w:rPr>
          <w:rFonts w:hint="eastAsia" w:ascii="宋体" w:hAnsi="宋体" w:eastAsia="仿宋_GB2312"/>
          <w:sz w:val="28"/>
          <w:szCs w:val="28"/>
        </w:rPr>
        <w:sectPr>
          <w:footerReference r:id="rId3" w:type="default"/>
          <w:pgSz w:w="11906" w:h="16838"/>
          <w:pgMar w:top="1531" w:right="1531" w:bottom="153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hint="eastAsia" w:ascii="宋体" w:hAnsi="宋体" w:eastAsia="仿宋_GB2312"/>
          <w:sz w:val="28"/>
          <w:szCs w:val="28"/>
        </w:rPr>
        <w:t>（注：本表请按A4幅面正反面打印</w:t>
      </w:r>
      <w:r>
        <w:rPr>
          <w:rFonts w:hint="eastAsia" w:ascii="宋体" w:hAnsi="宋体" w:eastAsia="仿宋_GB2312"/>
          <w:sz w:val="28"/>
          <w:szCs w:val="28"/>
          <w:lang w:eastAsia="zh-CN"/>
        </w:rPr>
        <w:t>，</w:t>
      </w:r>
      <w:r>
        <w:rPr>
          <w:rFonts w:hint="eastAsia" w:ascii="宋体" w:hAnsi="宋体" w:eastAsia="仿宋_GB2312"/>
          <w:sz w:val="28"/>
          <w:szCs w:val="28"/>
          <w:lang w:val="en-US" w:eastAsia="zh-CN"/>
        </w:rPr>
        <w:t>一式1份</w:t>
      </w:r>
      <w:r>
        <w:rPr>
          <w:rFonts w:hint="eastAsia" w:ascii="宋体" w:hAnsi="宋体" w:eastAsia="仿宋_GB2312"/>
          <w:sz w:val="28"/>
          <w:szCs w:val="28"/>
        </w:rPr>
        <w:t>。）</w:t>
      </w:r>
    </w:p>
    <w:p>
      <w:pPr>
        <w:snapToGrid w:val="0"/>
        <w:spacing w:after="156" w:afterLines="50" w:line="60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pPr>
        <w:snapToGrid w:val="0"/>
        <w:spacing w:after="156" w:afterLines="50" w:line="600" w:lineRule="exact"/>
        <w:jc w:val="center"/>
        <w:rPr>
          <w:rFonts w:ascii="宋体" w:hAnsi="宋体" w:eastAsia="小标宋" w:cs="小标宋"/>
          <w:color w:val="000000"/>
          <w:sz w:val="40"/>
          <w:szCs w:val="40"/>
        </w:rPr>
      </w:pPr>
      <w:r>
        <w:rPr>
          <w:rFonts w:hint="eastAsia" w:ascii="宋体" w:hAnsi="宋体" w:eastAsia="小标宋" w:cs="小标宋"/>
          <w:color w:val="000000"/>
          <w:sz w:val="40"/>
          <w:szCs w:val="40"/>
        </w:rPr>
        <w:t>科普工作十佳学会推荐表</w:t>
      </w:r>
    </w:p>
    <w:tbl>
      <w:tblPr>
        <w:tblStyle w:val="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91"/>
        <w:gridCol w:w="895"/>
        <w:gridCol w:w="783"/>
        <w:gridCol w:w="334"/>
        <w:gridCol w:w="1717"/>
        <w:gridCol w:w="1166"/>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学会名称</w:t>
            </w:r>
          </w:p>
        </w:tc>
        <w:tc>
          <w:tcPr>
            <w:tcW w:w="4120" w:type="dxa"/>
            <w:gridSpan w:val="5"/>
            <w:vAlign w:val="center"/>
          </w:tcPr>
          <w:p>
            <w:pPr>
              <w:spacing w:line="360" w:lineRule="atLeast"/>
              <w:jc w:val="center"/>
              <w:rPr>
                <w:rFonts w:ascii="宋体" w:hAnsi="宋体" w:cs="宋体"/>
                <w:color w:val="000000"/>
                <w:sz w:val="22"/>
                <w:szCs w:val="22"/>
              </w:rPr>
            </w:pPr>
          </w:p>
        </w:tc>
        <w:tc>
          <w:tcPr>
            <w:tcW w:w="116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联系电话</w:t>
            </w:r>
          </w:p>
        </w:tc>
        <w:tc>
          <w:tcPr>
            <w:tcW w:w="2432" w:type="dxa"/>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通讯地址</w:t>
            </w:r>
          </w:p>
        </w:tc>
        <w:tc>
          <w:tcPr>
            <w:tcW w:w="7718" w:type="dxa"/>
            <w:gridSpan w:val="7"/>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联系人</w:t>
            </w:r>
          </w:p>
        </w:tc>
        <w:tc>
          <w:tcPr>
            <w:tcW w:w="1286" w:type="dxa"/>
            <w:gridSpan w:val="2"/>
            <w:vAlign w:val="center"/>
          </w:tcPr>
          <w:p>
            <w:pPr>
              <w:spacing w:line="360" w:lineRule="atLeast"/>
              <w:jc w:val="center"/>
              <w:rPr>
                <w:rFonts w:ascii="宋体" w:hAnsi="宋体" w:cs="宋体"/>
                <w:color w:val="000000"/>
                <w:sz w:val="22"/>
                <w:szCs w:val="22"/>
              </w:rPr>
            </w:pPr>
          </w:p>
        </w:tc>
        <w:tc>
          <w:tcPr>
            <w:tcW w:w="111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学会职务</w:t>
            </w:r>
          </w:p>
        </w:tc>
        <w:tc>
          <w:tcPr>
            <w:tcW w:w="1717" w:type="dxa"/>
            <w:vAlign w:val="center"/>
          </w:tcPr>
          <w:p>
            <w:pPr>
              <w:spacing w:line="360" w:lineRule="atLeast"/>
              <w:jc w:val="center"/>
              <w:rPr>
                <w:rFonts w:ascii="宋体" w:hAnsi="宋体" w:cs="宋体"/>
                <w:color w:val="000000"/>
                <w:sz w:val="22"/>
                <w:szCs w:val="22"/>
              </w:rPr>
            </w:pPr>
          </w:p>
        </w:tc>
        <w:tc>
          <w:tcPr>
            <w:tcW w:w="116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手机号</w:t>
            </w:r>
          </w:p>
        </w:tc>
        <w:tc>
          <w:tcPr>
            <w:tcW w:w="2432" w:type="dxa"/>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55" w:type="dxa"/>
            <w:gridSpan w:val="4"/>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学会开展科普工作</w:t>
            </w:r>
          </w:p>
          <w:p>
            <w:pPr>
              <w:spacing w:line="360" w:lineRule="atLeast"/>
              <w:jc w:val="center"/>
              <w:rPr>
                <w:rFonts w:ascii="宋体" w:hAnsi="宋体" w:cs="宋体"/>
                <w:color w:val="000000"/>
                <w:sz w:val="22"/>
                <w:szCs w:val="22"/>
              </w:rPr>
            </w:pPr>
            <w:r>
              <w:rPr>
                <w:rFonts w:hint="eastAsia" w:ascii="宋体" w:hAnsi="宋体" w:cs="宋体"/>
                <w:color w:val="000000"/>
                <w:sz w:val="22"/>
                <w:szCs w:val="22"/>
              </w:rPr>
              <w:t>擅长领域、主题</w:t>
            </w:r>
          </w:p>
        </w:tc>
        <w:tc>
          <w:tcPr>
            <w:tcW w:w="5649" w:type="dxa"/>
            <w:gridSpan w:val="4"/>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学会科普</w:t>
            </w:r>
          </w:p>
          <w:p>
            <w:pPr>
              <w:spacing w:line="360" w:lineRule="atLeast"/>
              <w:jc w:val="center"/>
              <w:rPr>
                <w:rFonts w:ascii="宋体" w:hAnsi="宋体" w:cs="宋体"/>
                <w:color w:val="000000"/>
                <w:sz w:val="22"/>
                <w:szCs w:val="22"/>
              </w:rPr>
            </w:pPr>
            <w:r>
              <w:rPr>
                <w:rFonts w:hint="eastAsia" w:ascii="宋体" w:hAnsi="宋体" w:cs="宋体"/>
                <w:color w:val="000000"/>
                <w:sz w:val="22"/>
                <w:szCs w:val="22"/>
              </w:rPr>
              <w:t>工作情况</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叙述学会开展科普工作主要情况，包括科普组织建设、科普团队组建、科普资源共建共享、科普品牌活动等内容，不超过800字，应有数据支撑并列举典型案例。详细材料可另附，不超过3000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学会科普</w:t>
            </w:r>
          </w:p>
          <w:p>
            <w:pPr>
              <w:spacing w:line="360" w:lineRule="atLeast"/>
              <w:jc w:val="center"/>
              <w:rPr>
                <w:rFonts w:ascii="宋体" w:hAnsi="宋体" w:cs="宋体"/>
                <w:color w:val="000000"/>
                <w:sz w:val="22"/>
                <w:szCs w:val="22"/>
              </w:rPr>
            </w:pPr>
            <w:r>
              <w:rPr>
                <w:rFonts w:hint="eastAsia" w:ascii="宋体" w:hAnsi="宋体" w:cs="宋体"/>
                <w:color w:val="000000"/>
                <w:sz w:val="22"/>
                <w:szCs w:val="22"/>
              </w:rPr>
              <w:t>工作情况</w:t>
            </w:r>
          </w:p>
        </w:tc>
        <w:tc>
          <w:tcPr>
            <w:tcW w:w="7327" w:type="dxa"/>
            <w:gridSpan w:val="6"/>
            <w:vAlign w:val="center"/>
          </w:tcPr>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学会获得</w:t>
            </w:r>
          </w:p>
          <w:p>
            <w:pPr>
              <w:spacing w:line="360" w:lineRule="atLeast"/>
              <w:jc w:val="center"/>
              <w:rPr>
                <w:rFonts w:ascii="宋体" w:hAnsi="宋体" w:cs="宋体"/>
                <w:color w:val="000000"/>
                <w:sz w:val="22"/>
                <w:szCs w:val="22"/>
              </w:rPr>
            </w:pPr>
            <w:r>
              <w:rPr>
                <w:rFonts w:hint="eastAsia" w:ascii="宋体" w:hAnsi="宋体" w:cs="宋体"/>
                <w:color w:val="000000"/>
                <w:sz w:val="22"/>
                <w:szCs w:val="22"/>
              </w:rPr>
              <w:t>奖惩情况</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（列举学会获得奖惩情况。填写时请删除本段。）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学会自荐意见</w:t>
            </w:r>
          </w:p>
        </w:tc>
        <w:tc>
          <w:tcPr>
            <w:tcW w:w="7327" w:type="dxa"/>
            <w:gridSpan w:val="6"/>
            <w:vAlign w:val="center"/>
          </w:tcPr>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学会负责人（签字）</w:t>
            </w: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spacing w:line="400" w:lineRule="exact"/>
              <w:jc w:val="center"/>
              <w:rPr>
                <w:rFonts w:ascii="宋体" w:hAnsi="宋体" w:cs="宋体"/>
                <w:color w:val="000000"/>
                <w:sz w:val="24"/>
              </w:rPr>
            </w:pPr>
          </w:p>
        </w:tc>
      </w:tr>
    </w:tbl>
    <w:p>
      <w:pPr>
        <w:rPr>
          <w:rFonts w:ascii="宋体" w:hAnsi="宋体" w:eastAsia="仿宋_GB2312" w:cs="仿宋_GB2312"/>
          <w:color w:val="000000"/>
          <w:sz w:val="32"/>
          <w:szCs w:val="32"/>
        </w:rPr>
      </w:pPr>
      <w:r>
        <w:rPr>
          <w:rFonts w:hint="eastAsia" w:ascii="宋体" w:hAnsi="宋体" w:eastAsia="仿宋_GB2312"/>
          <w:sz w:val="28"/>
          <w:szCs w:val="28"/>
        </w:rPr>
        <w:t>（注：本表请按A4幅面正反面打印</w:t>
      </w:r>
      <w:r>
        <w:rPr>
          <w:rFonts w:hint="eastAsia" w:ascii="宋体" w:hAnsi="宋体" w:eastAsia="仿宋_GB2312"/>
          <w:sz w:val="28"/>
          <w:szCs w:val="28"/>
          <w:lang w:eastAsia="zh-CN"/>
        </w:rPr>
        <w:t>，</w:t>
      </w:r>
      <w:r>
        <w:rPr>
          <w:rFonts w:hint="eastAsia" w:ascii="宋体" w:hAnsi="宋体" w:eastAsia="仿宋_GB2312"/>
          <w:sz w:val="28"/>
          <w:szCs w:val="28"/>
          <w:lang w:val="en-US" w:eastAsia="zh-CN"/>
        </w:rPr>
        <w:t>一式1份</w:t>
      </w:r>
      <w:r>
        <w:rPr>
          <w:rFonts w:hint="eastAsia" w:ascii="宋体" w:hAnsi="宋体" w:eastAsia="仿宋_GB2312"/>
          <w:sz w:val="28"/>
          <w:szCs w:val="28"/>
        </w:rPr>
        <w:t>。）</w:t>
      </w:r>
    </w:p>
    <w:p>
      <w:pPr>
        <w:rPr>
          <w:rFonts w:hint="eastAsia" w:ascii="宋体" w:hAnsi="宋体" w:eastAsia="仿宋_GB2312"/>
          <w:sz w:val="28"/>
          <w:szCs w:val="28"/>
        </w:rPr>
        <w:sectPr>
          <w:footerReference r:id="rId4" w:type="default"/>
          <w:pgSz w:w="11906" w:h="16838"/>
          <w:pgMar w:top="1531" w:right="1531" w:bottom="153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snapToGrid w:val="0"/>
        <w:spacing w:after="156" w:afterLines="50" w:line="600" w:lineRule="exact"/>
        <w:jc w:val="center"/>
        <w:rPr>
          <w:rFonts w:ascii="宋体" w:hAnsi="宋体" w:eastAsia="小标宋" w:cs="小标宋"/>
          <w:color w:val="000000"/>
          <w:sz w:val="40"/>
          <w:szCs w:val="40"/>
        </w:rPr>
      </w:pPr>
      <w:r>
        <w:rPr>
          <w:rFonts w:hint="eastAsia" w:ascii="宋体" w:hAnsi="宋体" w:eastAsia="小标宋" w:cs="小标宋"/>
          <w:color w:val="000000"/>
          <w:sz w:val="40"/>
          <w:szCs w:val="40"/>
        </w:rPr>
        <w:t>十佳科普志愿者推荐表</w:t>
      </w:r>
    </w:p>
    <w:tbl>
      <w:tblPr>
        <w:tblStyle w:val="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91"/>
        <w:gridCol w:w="895"/>
        <w:gridCol w:w="783"/>
        <w:gridCol w:w="733"/>
        <w:gridCol w:w="1234"/>
        <w:gridCol w:w="125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被推荐人姓名</w:t>
            </w:r>
          </w:p>
        </w:tc>
        <w:tc>
          <w:tcPr>
            <w:tcW w:w="1286" w:type="dxa"/>
            <w:gridSpan w:val="2"/>
            <w:vAlign w:val="center"/>
          </w:tcPr>
          <w:p>
            <w:pPr>
              <w:spacing w:line="360" w:lineRule="atLeast"/>
              <w:jc w:val="center"/>
              <w:rPr>
                <w:rFonts w:ascii="宋体" w:hAnsi="宋体" w:cs="宋体"/>
                <w:color w:val="000000"/>
                <w:sz w:val="22"/>
                <w:szCs w:val="22"/>
              </w:rPr>
            </w:pPr>
          </w:p>
        </w:tc>
        <w:tc>
          <w:tcPr>
            <w:tcW w:w="78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性别</w:t>
            </w:r>
          </w:p>
        </w:tc>
        <w:tc>
          <w:tcPr>
            <w:tcW w:w="733" w:type="dxa"/>
            <w:vAlign w:val="center"/>
          </w:tcPr>
          <w:p>
            <w:pPr>
              <w:spacing w:line="360" w:lineRule="atLeast"/>
              <w:jc w:val="center"/>
              <w:rPr>
                <w:rFonts w:ascii="宋体" w:hAnsi="宋体" w:cs="宋体"/>
                <w:color w:val="000000"/>
                <w:sz w:val="22"/>
                <w:szCs w:val="22"/>
              </w:rPr>
            </w:pPr>
          </w:p>
        </w:tc>
        <w:tc>
          <w:tcPr>
            <w:tcW w:w="1234"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政治面貌</w:t>
            </w:r>
          </w:p>
        </w:tc>
        <w:tc>
          <w:tcPr>
            <w:tcW w:w="1250" w:type="dxa"/>
            <w:vAlign w:val="center"/>
          </w:tcPr>
          <w:p>
            <w:pPr>
              <w:spacing w:line="360" w:lineRule="atLeast"/>
              <w:jc w:val="center"/>
              <w:rPr>
                <w:rFonts w:ascii="宋体" w:hAnsi="宋体" w:cs="宋体"/>
                <w:color w:val="000000"/>
                <w:sz w:val="22"/>
                <w:szCs w:val="22"/>
              </w:rPr>
            </w:pPr>
          </w:p>
        </w:tc>
        <w:tc>
          <w:tcPr>
            <w:tcW w:w="2432" w:type="dxa"/>
            <w:vMerge w:val="restart"/>
            <w:vAlign w:val="center"/>
          </w:tcPr>
          <w:p>
            <w:pPr>
              <w:spacing w:line="360" w:lineRule="atLeast"/>
              <w:jc w:val="center"/>
              <w:rPr>
                <w:rFonts w:ascii="宋体" w:hAnsi="宋体" w:eastAsia="小标宋" w:cs="宋体"/>
                <w:color w:val="000000"/>
                <w:sz w:val="22"/>
                <w:szCs w:val="22"/>
              </w:rPr>
            </w:pPr>
            <w:r>
              <w:rPr>
                <w:rFonts w:hint="eastAsia" w:ascii="宋体" w:hAnsi="宋体" w:eastAsia="小标宋"/>
                <w:color w:val="808080"/>
                <w:sz w:val="18"/>
                <w:szCs w:val="18"/>
              </w:rPr>
              <w:t>（2寸红底证件照、电子版图片大小≥100kb）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hint="eastAsia"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志愿服务队名称</w:t>
            </w:r>
          </w:p>
        </w:tc>
        <w:tc>
          <w:tcPr>
            <w:tcW w:w="5286" w:type="dxa"/>
            <w:gridSpan w:val="6"/>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hint="eastAsia" w:ascii="宋体" w:hAnsi="宋体" w:eastAsia="小标宋"/>
                <w:color w:val="80808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工作单位</w:t>
            </w:r>
          </w:p>
        </w:tc>
        <w:tc>
          <w:tcPr>
            <w:tcW w:w="5286" w:type="dxa"/>
            <w:gridSpan w:val="6"/>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职务</w:t>
            </w:r>
          </w:p>
        </w:tc>
        <w:tc>
          <w:tcPr>
            <w:tcW w:w="2069" w:type="dxa"/>
            <w:gridSpan w:val="3"/>
            <w:vAlign w:val="center"/>
          </w:tcPr>
          <w:p>
            <w:pPr>
              <w:spacing w:line="360" w:lineRule="atLeast"/>
              <w:jc w:val="center"/>
              <w:rPr>
                <w:rFonts w:ascii="宋体" w:hAnsi="宋体" w:cs="宋体"/>
                <w:color w:val="000000"/>
                <w:sz w:val="22"/>
                <w:szCs w:val="22"/>
              </w:rPr>
            </w:pPr>
          </w:p>
        </w:tc>
        <w:tc>
          <w:tcPr>
            <w:tcW w:w="73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职称</w:t>
            </w:r>
          </w:p>
        </w:tc>
        <w:tc>
          <w:tcPr>
            <w:tcW w:w="2484" w:type="dxa"/>
            <w:gridSpan w:val="2"/>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手机号</w:t>
            </w:r>
          </w:p>
        </w:tc>
        <w:tc>
          <w:tcPr>
            <w:tcW w:w="2069" w:type="dxa"/>
            <w:gridSpan w:val="3"/>
            <w:vAlign w:val="center"/>
          </w:tcPr>
          <w:p>
            <w:pPr>
              <w:spacing w:line="360" w:lineRule="atLeast"/>
              <w:jc w:val="center"/>
              <w:rPr>
                <w:rFonts w:ascii="宋体" w:hAnsi="宋体" w:cs="宋体"/>
                <w:color w:val="000000"/>
                <w:sz w:val="22"/>
                <w:szCs w:val="22"/>
              </w:rPr>
            </w:pPr>
          </w:p>
        </w:tc>
        <w:tc>
          <w:tcPr>
            <w:tcW w:w="73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固话</w:t>
            </w:r>
          </w:p>
        </w:tc>
        <w:tc>
          <w:tcPr>
            <w:tcW w:w="2484" w:type="dxa"/>
            <w:gridSpan w:val="2"/>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通讯地址</w:t>
            </w:r>
          </w:p>
        </w:tc>
        <w:tc>
          <w:tcPr>
            <w:tcW w:w="5286" w:type="dxa"/>
            <w:gridSpan w:val="6"/>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55" w:type="dxa"/>
            <w:gridSpan w:val="4"/>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主要从事学科、专业或行业</w:t>
            </w:r>
          </w:p>
        </w:tc>
        <w:tc>
          <w:tcPr>
            <w:tcW w:w="5649" w:type="dxa"/>
            <w:gridSpan w:val="4"/>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55" w:type="dxa"/>
            <w:gridSpan w:val="4"/>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学术界担任社会职务</w:t>
            </w:r>
          </w:p>
        </w:tc>
        <w:tc>
          <w:tcPr>
            <w:tcW w:w="5649" w:type="dxa"/>
            <w:gridSpan w:val="4"/>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科学传播工作开展情况</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（叙述被推荐人开展科学传播工作主要情况，不超过500字，其中应举例说明近两年内曾经参加的具有较大影响力的科学传播活动情况。详细材料可另附，不超过2000字。填写时请删除本段。）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被推荐人简介</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（对被推荐人情况做简要概述，不超过200字。详细材料可另附，不超过800字。填写时请删除本段。）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推荐理由</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（请根据推荐条件填写，不超过200字。可单独另附材料，不超过800字。填写时请删除本段。）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400" w:lineRule="exact"/>
              <w:rPr>
                <w:rFonts w:ascii="宋体" w:hAnsi="宋体" w:cs="宋体"/>
                <w:color w:val="000000"/>
                <w:sz w:val="22"/>
                <w:szCs w:val="22"/>
              </w:rPr>
            </w:pPr>
          </w:p>
          <w:p>
            <w:pPr>
              <w:spacing w:line="400" w:lineRule="exact"/>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被推荐人意见</w:t>
            </w:r>
          </w:p>
        </w:tc>
        <w:tc>
          <w:tcPr>
            <w:tcW w:w="7327" w:type="dxa"/>
            <w:gridSpan w:val="6"/>
            <w:vAlign w:val="center"/>
          </w:tcPr>
          <w:p>
            <w:pPr>
              <w:spacing w:line="400" w:lineRule="exact"/>
              <w:jc w:val="center"/>
              <w:rPr>
                <w:rFonts w:ascii="宋体" w:hAnsi="宋体" w:cs="宋体"/>
                <w:color w:val="000000"/>
                <w:sz w:val="24"/>
              </w:rPr>
            </w:pPr>
          </w:p>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（签字）</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w:t>
            </w:r>
          </w:p>
          <w:p>
            <w:pPr>
              <w:spacing w:line="360" w:lineRule="atLeast"/>
              <w:jc w:val="center"/>
              <w:rPr>
                <w:rFonts w:ascii="宋体" w:hAnsi="宋体" w:cs="宋体"/>
                <w:color w:val="000000"/>
                <w:sz w:val="22"/>
                <w:szCs w:val="22"/>
              </w:rPr>
            </w:pPr>
            <w:r>
              <w:rPr>
                <w:rFonts w:hint="eastAsia" w:ascii="宋体" w:hAnsi="宋体" w:cs="宋体"/>
                <w:color w:val="000000"/>
                <w:sz w:val="22"/>
                <w:szCs w:val="22"/>
              </w:rPr>
              <w:t>所在单位意见</w:t>
            </w:r>
          </w:p>
          <w:p>
            <w:pPr>
              <w:spacing w:line="360" w:lineRule="atLeast"/>
              <w:jc w:val="center"/>
              <w:rPr>
                <w:rFonts w:ascii="宋体" w:hAnsi="宋体" w:cs="宋体"/>
                <w:color w:val="000000"/>
                <w:sz w:val="22"/>
                <w:szCs w:val="22"/>
              </w:rPr>
            </w:pPr>
          </w:p>
        </w:tc>
        <w:tc>
          <w:tcPr>
            <w:tcW w:w="7327" w:type="dxa"/>
            <w:gridSpan w:val="6"/>
            <w:vAlign w:val="center"/>
          </w:tcPr>
          <w:p>
            <w:pPr>
              <w:spacing w:line="400" w:lineRule="exact"/>
              <w:jc w:val="center"/>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推荐单位意见</w:t>
            </w:r>
          </w:p>
        </w:tc>
        <w:tc>
          <w:tcPr>
            <w:tcW w:w="7327" w:type="dxa"/>
            <w:gridSpan w:val="6"/>
            <w:vAlign w:val="center"/>
          </w:tcPr>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bl>
    <w:p>
      <w:pPr>
        <w:rPr>
          <w:rFonts w:hint="eastAsia" w:ascii="宋体" w:hAnsi="宋体" w:eastAsia="仿宋_GB2312"/>
          <w:sz w:val="28"/>
          <w:szCs w:val="28"/>
        </w:rPr>
      </w:pPr>
      <w:r>
        <w:rPr>
          <w:rFonts w:hint="eastAsia" w:ascii="宋体" w:hAnsi="宋体" w:eastAsia="仿宋_GB2312"/>
          <w:sz w:val="28"/>
          <w:szCs w:val="28"/>
        </w:rPr>
        <w:t>（注：本表请按A4幅面正反面打印</w:t>
      </w:r>
      <w:r>
        <w:rPr>
          <w:rFonts w:hint="eastAsia" w:ascii="宋体" w:hAnsi="宋体" w:eastAsia="仿宋_GB2312"/>
          <w:sz w:val="28"/>
          <w:szCs w:val="28"/>
          <w:lang w:eastAsia="zh-CN"/>
        </w:rPr>
        <w:t>，</w:t>
      </w:r>
      <w:r>
        <w:rPr>
          <w:rFonts w:hint="eastAsia" w:ascii="宋体" w:hAnsi="宋体" w:eastAsia="仿宋_GB2312"/>
          <w:sz w:val="28"/>
          <w:szCs w:val="28"/>
          <w:lang w:val="en-US" w:eastAsia="zh-CN"/>
        </w:rPr>
        <w:t>一式1份。</w:t>
      </w:r>
      <w:r>
        <w:rPr>
          <w:rFonts w:hint="eastAsia" w:ascii="宋体" w:hAnsi="宋体" w:eastAsia="仿宋_GB2312"/>
          <w:sz w:val="28"/>
          <w:szCs w:val="28"/>
        </w:rPr>
        <w:t>）</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snapToGrid w:val="0"/>
        <w:spacing w:after="156" w:afterLines="50" w:line="600" w:lineRule="exact"/>
        <w:jc w:val="center"/>
        <w:rPr>
          <w:rFonts w:ascii="宋体" w:hAnsi="宋体" w:eastAsia="小标宋" w:cs="小标宋"/>
          <w:color w:val="000000"/>
          <w:sz w:val="40"/>
          <w:szCs w:val="40"/>
        </w:rPr>
      </w:pPr>
      <w:r>
        <w:rPr>
          <w:rFonts w:hint="eastAsia" w:ascii="宋体" w:hAnsi="宋体" w:eastAsia="小标宋" w:cs="小标宋"/>
          <w:color w:val="000000"/>
          <w:sz w:val="40"/>
          <w:szCs w:val="40"/>
        </w:rPr>
        <w:t>十佳科普信息员推荐表</w:t>
      </w:r>
    </w:p>
    <w:tbl>
      <w:tblPr>
        <w:tblStyle w:val="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91"/>
        <w:gridCol w:w="895"/>
        <w:gridCol w:w="783"/>
        <w:gridCol w:w="733"/>
        <w:gridCol w:w="1234"/>
        <w:gridCol w:w="125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被推荐人姓名</w:t>
            </w:r>
          </w:p>
        </w:tc>
        <w:tc>
          <w:tcPr>
            <w:tcW w:w="1286" w:type="dxa"/>
            <w:gridSpan w:val="2"/>
            <w:vAlign w:val="center"/>
          </w:tcPr>
          <w:p>
            <w:pPr>
              <w:spacing w:line="360" w:lineRule="atLeast"/>
              <w:jc w:val="center"/>
              <w:rPr>
                <w:rFonts w:ascii="宋体" w:hAnsi="宋体" w:cs="宋体"/>
                <w:color w:val="000000"/>
                <w:sz w:val="22"/>
                <w:szCs w:val="22"/>
              </w:rPr>
            </w:pPr>
          </w:p>
        </w:tc>
        <w:tc>
          <w:tcPr>
            <w:tcW w:w="78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性别</w:t>
            </w:r>
          </w:p>
        </w:tc>
        <w:tc>
          <w:tcPr>
            <w:tcW w:w="733" w:type="dxa"/>
            <w:vAlign w:val="center"/>
          </w:tcPr>
          <w:p>
            <w:pPr>
              <w:spacing w:line="360" w:lineRule="atLeast"/>
              <w:jc w:val="center"/>
              <w:rPr>
                <w:rFonts w:ascii="宋体" w:hAnsi="宋体" w:cs="宋体"/>
                <w:color w:val="000000"/>
                <w:sz w:val="22"/>
                <w:szCs w:val="22"/>
              </w:rPr>
            </w:pPr>
          </w:p>
        </w:tc>
        <w:tc>
          <w:tcPr>
            <w:tcW w:w="1234"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政治面貌</w:t>
            </w:r>
          </w:p>
        </w:tc>
        <w:tc>
          <w:tcPr>
            <w:tcW w:w="1250" w:type="dxa"/>
            <w:vAlign w:val="center"/>
          </w:tcPr>
          <w:p>
            <w:pPr>
              <w:spacing w:line="360" w:lineRule="atLeast"/>
              <w:jc w:val="center"/>
              <w:rPr>
                <w:rFonts w:ascii="宋体" w:hAnsi="宋体" w:cs="宋体"/>
                <w:color w:val="000000"/>
                <w:sz w:val="22"/>
                <w:szCs w:val="22"/>
              </w:rPr>
            </w:pPr>
          </w:p>
        </w:tc>
        <w:tc>
          <w:tcPr>
            <w:tcW w:w="2432" w:type="dxa"/>
            <w:vMerge w:val="restart"/>
            <w:vAlign w:val="center"/>
          </w:tcPr>
          <w:p>
            <w:pPr>
              <w:spacing w:line="360" w:lineRule="atLeast"/>
              <w:jc w:val="center"/>
              <w:rPr>
                <w:rFonts w:ascii="宋体" w:hAnsi="宋体" w:eastAsia="小标宋" w:cs="宋体"/>
                <w:color w:val="000000"/>
                <w:sz w:val="22"/>
                <w:szCs w:val="22"/>
              </w:rPr>
            </w:pPr>
            <w:r>
              <w:rPr>
                <w:rFonts w:hint="eastAsia" w:ascii="宋体" w:hAnsi="宋体" w:eastAsia="小标宋"/>
                <w:color w:val="808080"/>
                <w:sz w:val="18"/>
                <w:szCs w:val="18"/>
              </w:rPr>
              <w:t>（2寸红底证件照、电子版图片大小≥100kb）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工作单位</w:t>
            </w:r>
          </w:p>
        </w:tc>
        <w:tc>
          <w:tcPr>
            <w:tcW w:w="5286" w:type="dxa"/>
            <w:gridSpan w:val="6"/>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职务</w:t>
            </w:r>
          </w:p>
        </w:tc>
        <w:tc>
          <w:tcPr>
            <w:tcW w:w="2069" w:type="dxa"/>
            <w:gridSpan w:val="3"/>
            <w:vAlign w:val="center"/>
          </w:tcPr>
          <w:p>
            <w:pPr>
              <w:spacing w:line="360" w:lineRule="atLeast"/>
              <w:jc w:val="center"/>
              <w:rPr>
                <w:rFonts w:ascii="宋体" w:hAnsi="宋体" w:cs="宋体"/>
                <w:color w:val="000000"/>
                <w:sz w:val="22"/>
                <w:szCs w:val="22"/>
              </w:rPr>
            </w:pPr>
          </w:p>
        </w:tc>
        <w:tc>
          <w:tcPr>
            <w:tcW w:w="73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职称</w:t>
            </w:r>
          </w:p>
        </w:tc>
        <w:tc>
          <w:tcPr>
            <w:tcW w:w="2484" w:type="dxa"/>
            <w:gridSpan w:val="2"/>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手机号</w:t>
            </w:r>
          </w:p>
        </w:tc>
        <w:tc>
          <w:tcPr>
            <w:tcW w:w="2069" w:type="dxa"/>
            <w:gridSpan w:val="3"/>
            <w:vAlign w:val="center"/>
          </w:tcPr>
          <w:p>
            <w:pPr>
              <w:spacing w:line="360" w:lineRule="atLeast"/>
              <w:jc w:val="center"/>
              <w:rPr>
                <w:rFonts w:ascii="宋体" w:hAnsi="宋体" w:cs="宋体"/>
                <w:color w:val="000000"/>
                <w:sz w:val="22"/>
                <w:szCs w:val="22"/>
              </w:rPr>
            </w:pPr>
          </w:p>
        </w:tc>
        <w:tc>
          <w:tcPr>
            <w:tcW w:w="73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固话</w:t>
            </w:r>
          </w:p>
        </w:tc>
        <w:tc>
          <w:tcPr>
            <w:tcW w:w="2484" w:type="dxa"/>
            <w:gridSpan w:val="2"/>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通讯地址</w:t>
            </w:r>
          </w:p>
        </w:tc>
        <w:tc>
          <w:tcPr>
            <w:tcW w:w="5286" w:type="dxa"/>
            <w:gridSpan w:val="6"/>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55" w:type="dxa"/>
            <w:gridSpan w:val="4"/>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主要从事学科、专业或行业</w:t>
            </w:r>
          </w:p>
        </w:tc>
        <w:tc>
          <w:tcPr>
            <w:tcW w:w="5649" w:type="dxa"/>
            <w:gridSpan w:val="4"/>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55" w:type="dxa"/>
            <w:gridSpan w:val="4"/>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学术界担任社会职务</w:t>
            </w:r>
          </w:p>
        </w:tc>
        <w:tc>
          <w:tcPr>
            <w:tcW w:w="5649" w:type="dxa"/>
            <w:gridSpan w:val="4"/>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科学传播工作开展情况</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（叙述被推荐人开展科学传播工作主要情况，不超过500字，其中应举例说明近两年内曾经参加的具有较大影响力的科学传播活动情况</w:t>
            </w:r>
            <w:r>
              <w:rPr>
                <w:rFonts w:hint="eastAsia" w:ascii="宋体" w:hAnsi="宋体" w:eastAsia="楷体_GB2312"/>
                <w:color w:val="808080"/>
                <w:sz w:val="22"/>
                <w:szCs w:val="32"/>
                <w:lang w:val="en-US" w:eastAsia="zh-CN"/>
              </w:rPr>
              <w:t>或者参与科普中国APP信息转发、宣传情况</w:t>
            </w:r>
            <w:r>
              <w:rPr>
                <w:rFonts w:hint="eastAsia" w:ascii="宋体" w:hAnsi="宋体" w:eastAsia="楷体_GB2312"/>
                <w:color w:val="808080"/>
                <w:sz w:val="22"/>
                <w:szCs w:val="32"/>
              </w:rPr>
              <w:t>。详细材料可另附，不超过2000字。填写时请删除本段。）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被推荐人简介</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（对被推荐人情况做简要概述，不超过200字。详细材料可另附，不超过800字。填写时请删除本段。）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推荐理由</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（请根据推荐条件填写，不超过200字。可单独另附材料，不超过800字。填写时请删除本段。）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400" w:lineRule="exact"/>
              <w:rPr>
                <w:rFonts w:ascii="宋体" w:hAnsi="宋体" w:cs="宋体"/>
                <w:color w:val="000000"/>
                <w:sz w:val="22"/>
                <w:szCs w:val="22"/>
              </w:rPr>
            </w:pPr>
          </w:p>
          <w:p>
            <w:pPr>
              <w:spacing w:line="400" w:lineRule="exact"/>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被推荐人意见</w:t>
            </w:r>
          </w:p>
        </w:tc>
        <w:tc>
          <w:tcPr>
            <w:tcW w:w="7327" w:type="dxa"/>
            <w:gridSpan w:val="6"/>
            <w:vAlign w:val="center"/>
          </w:tcPr>
          <w:p>
            <w:pPr>
              <w:spacing w:line="400" w:lineRule="exact"/>
              <w:jc w:val="center"/>
              <w:rPr>
                <w:rFonts w:ascii="宋体" w:hAnsi="宋体" w:cs="宋体"/>
                <w:color w:val="000000"/>
                <w:sz w:val="24"/>
              </w:rPr>
            </w:pPr>
          </w:p>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（签字）</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w:t>
            </w:r>
          </w:p>
          <w:p>
            <w:pPr>
              <w:spacing w:line="360" w:lineRule="atLeast"/>
              <w:jc w:val="center"/>
              <w:rPr>
                <w:rFonts w:ascii="宋体" w:hAnsi="宋体" w:cs="宋体"/>
                <w:color w:val="000000"/>
                <w:sz w:val="22"/>
                <w:szCs w:val="22"/>
              </w:rPr>
            </w:pPr>
            <w:r>
              <w:rPr>
                <w:rFonts w:hint="eastAsia" w:ascii="宋体" w:hAnsi="宋体" w:cs="宋体"/>
                <w:color w:val="000000"/>
                <w:sz w:val="22"/>
                <w:szCs w:val="22"/>
              </w:rPr>
              <w:t>所在单位意见</w:t>
            </w:r>
          </w:p>
        </w:tc>
        <w:tc>
          <w:tcPr>
            <w:tcW w:w="7327" w:type="dxa"/>
            <w:gridSpan w:val="6"/>
            <w:vAlign w:val="center"/>
          </w:tcPr>
          <w:p>
            <w:pPr>
              <w:spacing w:line="400" w:lineRule="exact"/>
              <w:jc w:val="center"/>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推荐单位意见</w:t>
            </w:r>
          </w:p>
        </w:tc>
        <w:tc>
          <w:tcPr>
            <w:tcW w:w="7327" w:type="dxa"/>
            <w:gridSpan w:val="6"/>
            <w:vAlign w:val="center"/>
          </w:tcPr>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bl>
    <w:p>
      <w:pPr>
        <w:rPr>
          <w:rFonts w:hint="eastAsia" w:ascii="宋体" w:hAnsi="宋体" w:eastAsia="仿宋_GB2312"/>
          <w:sz w:val="28"/>
          <w:szCs w:val="28"/>
        </w:rPr>
        <w:sectPr>
          <w:footerReference r:id="rId5" w:type="default"/>
          <w:pgSz w:w="11906" w:h="16838"/>
          <w:pgMar w:top="1531" w:right="1531" w:bottom="153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hint="eastAsia" w:ascii="宋体" w:hAnsi="宋体" w:eastAsia="仿宋_GB2312"/>
          <w:sz w:val="28"/>
          <w:szCs w:val="28"/>
        </w:rPr>
        <w:t>（注：本表请按A4幅面正反面打印</w:t>
      </w:r>
      <w:r>
        <w:rPr>
          <w:rFonts w:hint="eastAsia" w:ascii="宋体" w:hAnsi="宋体" w:eastAsia="仿宋_GB2312"/>
          <w:sz w:val="28"/>
          <w:szCs w:val="28"/>
          <w:lang w:eastAsia="zh-CN"/>
        </w:rPr>
        <w:t>，</w:t>
      </w:r>
      <w:r>
        <w:rPr>
          <w:rFonts w:hint="eastAsia" w:ascii="宋体" w:hAnsi="宋体" w:eastAsia="仿宋_GB2312"/>
          <w:sz w:val="28"/>
          <w:szCs w:val="28"/>
          <w:lang w:val="en-US" w:eastAsia="zh-CN"/>
        </w:rPr>
        <w:t>一式1份。</w:t>
      </w:r>
      <w:r>
        <w:rPr>
          <w:rFonts w:hint="eastAsia" w:ascii="宋体" w:hAnsi="宋体" w:eastAsia="仿宋_GB2312"/>
          <w:sz w:val="28"/>
          <w:szCs w:val="28"/>
        </w:rPr>
        <w:t>）</w:t>
      </w: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lang w:val="en-US" w:eastAsia="zh-CN"/>
        </w:rPr>
      </w:pPr>
    </w:p>
    <w:tbl>
      <w:tblPr>
        <w:tblStyle w:val="7"/>
        <w:tblpPr w:leftFromText="221" w:rightFromText="221" w:vertAnchor="text" w:horzAnchor="page" w:tblpX="1644" w:tblpY="7388"/>
        <w:tblOverlap w:val="never"/>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89" w:type="dxa"/>
            <w:tcBorders>
              <w:top w:val="single" w:color="auto" w:sz="6" w:space="0"/>
              <w:left w:val="single" w:color="FFFFFF" w:sz="12" w:space="0"/>
              <w:bottom w:val="single" w:color="auto" w:sz="8" w:space="0"/>
              <w:right w:val="single" w:color="FFFFFF" w:sz="12" w:space="0"/>
            </w:tcBorders>
            <w:vAlign w:val="top"/>
          </w:tcPr>
          <w:p>
            <w:pPr>
              <w:spacing w:line="540" w:lineRule="exact"/>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 w:val="30"/>
                <w:szCs w:val="30"/>
                <w14:textFill>
                  <w14:solidFill>
                    <w14:schemeClr w14:val="tx1"/>
                  </w14:solidFill>
                </w14:textFill>
              </w:rPr>
              <w:t>福建省科协办</w:t>
            </w:r>
            <w:r>
              <w:rPr>
                <w:rFonts w:hint="eastAsia" w:ascii="仿宋_GB2312" w:hAnsi="宋体" w:eastAsia="仿宋_GB2312"/>
                <w:color w:val="000000" w:themeColor="text1"/>
                <w:sz w:val="30"/>
                <w:szCs w:val="30"/>
                <w14:textFill>
                  <w14:solidFill>
                    <w14:schemeClr w14:val="tx1"/>
                  </w14:solidFill>
                </w14:textFill>
              </w:rPr>
              <w:t xml:space="preserve">公室     </w:t>
            </w:r>
            <w:r>
              <w:rPr>
                <w:rFonts w:hint="eastAsia" w:ascii="仿宋_GB2312" w:hAnsi="宋体" w:eastAsia="仿宋_GB2312"/>
                <w:color w:val="000000" w:themeColor="text1"/>
                <w:sz w:val="30"/>
                <w:szCs w:val="30"/>
                <w:lang w:val="en-US" w:eastAsia="zh-CN"/>
                <w14:textFill>
                  <w14:solidFill>
                    <w14:schemeClr w14:val="tx1"/>
                  </w14:solidFill>
                </w14:textFill>
              </w:rPr>
              <w:t xml:space="preserve">        </w:t>
            </w:r>
            <w:r>
              <w:rPr>
                <w:rFonts w:hint="eastAsia" w:ascii="仿宋_GB2312" w:hAnsi="宋体" w:eastAsia="仿宋_GB2312"/>
                <w:color w:val="000000" w:themeColor="text1"/>
                <w:sz w:val="30"/>
                <w:szCs w:val="30"/>
                <w14:textFill>
                  <w14:solidFill>
                    <w14:schemeClr w14:val="tx1"/>
                  </w14:solidFill>
                </w14:textFill>
              </w:rPr>
              <w:t xml:space="preserve">       20</w:t>
            </w:r>
            <w:r>
              <w:rPr>
                <w:rFonts w:hint="eastAsia" w:ascii="仿宋_GB2312" w:hAnsi="宋体" w:eastAsia="仿宋_GB2312"/>
                <w:color w:val="000000" w:themeColor="text1"/>
                <w:sz w:val="30"/>
                <w:szCs w:val="30"/>
                <w:lang w:val="en-US" w:eastAsia="zh-CN"/>
                <w14:textFill>
                  <w14:solidFill>
                    <w14:schemeClr w14:val="tx1"/>
                  </w14:solidFill>
                </w14:textFill>
              </w:rPr>
              <w:t>22</w:t>
            </w:r>
            <w:r>
              <w:rPr>
                <w:rFonts w:hint="eastAsia" w:ascii="仿宋_GB2312" w:hAnsi="宋体" w:eastAsia="仿宋_GB2312"/>
                <w:color w:val="000000" w:themeColor="text1"/>
                <w:sz w:val="30"/>
                <w:szCs w:val="30"/>
                <w14:textFill>
                  <w14:solidFill>
                    <w14:schemeClr w14:val="tx1"/>
                  </w14:solidFill>
                </w14:textFill>
              </w:rPr>
              <w:t>年</w:t>
            </w:r>
            <w:r>
              <w:rPr>
                <w:rFonts w:hint="eastAsia" w:ascii="仿宋_GB2312" w:hAnsi="宋体" w:eastAsia="仿宋_GB2312"/>
                <w:color w:val="000000" w:themeColor="text1"/>
                <w:sz w:val="30"/>
                <w:szCs w:val="30"/>
                <w:lang w:val="en-US" w:eastAsia="zh-CN"/>
                <w14:textFill>
                  <w14:solidFill>
                    <w14:schemeClr w14:val="tx1"/>
                  </w14:solidFill>
                </w14:textFill>
              </w:rPr>
              <w:t>7</w:t>
            </w:r>
            <w:r>
              <w:rPr>
                <w:rFonts w:hint="eastAsia" w:ascii="仿宋_GB2312" w:hAnsi="宋体" w:eastAsia="仿宋_GB2312"/>
                <w:color w:val="000000" w:themeColor="text1"/>
                <w:sz w:val="30"/>
                <w:szCs w:val="30"/>
                <w14:textFill>
                  <w14:solidFill>
                    <w14:schemeClr w14:val="tx1"/>
                  </w14:solidFill>
                </w14:textFill>
              </w:rPr>
              <w:t>月</w:t>
            </w:r>
            <w:r>
              <w:rPr>
                <w:rFonts w:hint="eastAsia" w:ascii="仿宋_GB2312" w:hAnsi="宋体" w:eastAsia="仿宋_GB2312"/>
                <w:color w:val="000000" w:themeColor="text1"/>
                <w:sz w:val="30"/>
                <w:szCs w:val="30"/>
                <w:lang w:val="en-US" w:eastAsia="zh-CN"/>
                <w14:textFill>
                  <w14:solidFill>
                    <w14:schemeClr w14:val="tx1"/>
                  </w14:solidFill>
                </w14:textFill>
              </w:rPr>
              <w:t>26</w:t>
            </w:r>
            <w:r>
              <w:rPr>
                <w:rFonts w:hint="eastAsia" w:ascii="仿宋_GB2312" w:hAnsi="宋体" w:eastAsia="仿宋_GB2312"/>
                <w:color w:val="000000" w:themeColor="text1"/>
                <w:sz w:val="30"/>
                <w:szCs w:val="30"/>
                <w14:textFill>
                  <w14:solidFill>
                    <w14:schemeClr w14:val="tx1"/>
                  </w14:solidFill>
                </w14:textFill>
              </w:rPr>
              <w:t>日印发</w:t>
            </w:r>
          </w:p>
        </w:tc>
      </w:tr>
    </w:tbl>
    <w:p>
      <w:pPr>
        <w:rPr>
          <w:rFonts w:hint="eastAsia" w:ascii="宋体" w:hAnsi="宋体" w:eastAsia="仿宋_GB2312"/>
          <w:sz w:val="28"/>
          <w:szCs w:val="28"/>
          <w:lang w:val="en-US" w:eastAsia="zh-CN"/>
        </w:rPr>
      </w:pPr>
    </w:p>
    <w:sectPr>
      <w:pgSz w:w="11906" w:h="16838"/>
      <w:pgMar w:top="1531" w:right="1531" w:bottom="153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44"/>
                            </w:rPr>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- 1 -</w:t>
                          </w:r>
                          <w:r>
                            <w:rPr>
                              <w:rFonts w:hint="eastAsia" w:asciiTheme="minorEastAsia" w:hAnsi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44"/>
                      </w:rPr>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- 1 -</w:t>
                    </w:r>
                    <w:r>
                      <w:rPr>
                        <w:rFonts w:hint="eastAsia" w:asciiTheme="minorEastAsia" w:hAnsiTheme="minorEastAsia" w:cstheme="minorEastAsia"/>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A56BA"/>
    <w:multiLevelType w:val="singleLevel"/>
    <w:tmpl w:val="62DA56BA"/>
    <w:lvl w:ilvl="0" w:tentative="0">
      <w:start w:val="5"/>
      <w:numFmt w:val="chineseCounting"/>
      <w:suff w:val="nothing"/>
      <w:lvlText w:val="（%1）"/>
      <w:lvlJc w:val="left"/>
    </w:lvl>
  </w:abstractNum>
  <w:abstractNum w:abstractNumId="1">
    <w:nsid w:val="62DA5741"/>
    <w:multiLevelType w:val="singleLevel"/>
    <w:tmpl w:val="62DA5741"/>
    <w:lvl w:ilvl="0" w:tentative="0">
      <w:start w:val="3"/>
      <w:numFmt w:val="decimal"/>
      <w:suff w:val="nothing"/>
      <w:lvlText w:val="%1."/>
      <w:lvlJc w:val="left"/>
    </w:lvl>
  </w:abstractNum>
  <w:abstractNum w:abstractNumId="2">
    <w:nsid w:val="62DA5DF6"/>
    <w:multiLevelType w:val="singleLevel"/>
    <w:tmpl w:val="62DA5DF6"/>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317B03B1"/>
    <w:rsid w:val="00016F4A"/>
    <w:rsid w:val="00040F74"/>
    <w:rsid w:val="004C33CC"/>
    <w:rsid w:val="00616D96"/>
    <w:rsid w:val="009A6F5E"/>
    <w:rsid w:val="009A7B53"/>
    <w:rsid w:val="00B855F9"/>
    <w:rsid w:val="00C61AB1"/>
    <w:rsid w:val="00CF0BAA"/>
    <w:rsid w:val="00E30211"/>
    <w:rsid w:val="00FF0A61"/>
    <w:rsid w:val="05DA3351"/>
    <w:rsid w:val="06865B71"/>
    <w:rsid w:val="07BB4885"/>
    <w:rsid w:val="09E37CCB"/>
    <w:rsid w:val="0A5E6EE7"/>
    <w:rsid w:val="0B3E06BA"/>
    <w:rsid w:val="0E7B1D20"/>
    <w:rsid w:val="0EF30465"/>
    <w:rsid w:val="102A3AA2"/>
    <w:rsid w:val="145A3F8C"/>
    <w:rsid w:val="1551360E"/>
    <w:rsid w:val="17445084"/>
    <w:rsid w:val="1A7023DB"/>
    <w:rsid w:val="1B347239"/>
    <w:rsid w:val="1BE0016A"/>
    <w:rsid w:val="1C4B2B2B"/>
    <w:rsid w:val="1D4B3D84"/>
    <w:rsid w:val="1F156247"/>
    <w:rsid w:val="1F8D4EA3"/>
    <w:rsid w:val="20A246F4"/>
    <w:rsid w:val="20DD5051"/>
    <w:rsid w:val="24CA19B6"/>
    <w:rsid w:val="2592587B"/>
    <w:rsid w:val="262A1397"/>
    <w:rsid w:val="265C2AE3"/>
    <w:rsid w:val="26714374"/>
    <w:rsid w:val="2876225F"/>
    <w:rsid w:val="29E97287"/>
    <w:rsid w:val="2B612949"/>
    <w:rsid w:val="2B666F1E"/>
    <w:rsid w:val="2BDD1E5C"/>
    <w:rsid w:val="2F927575"/>
    <w:rsid w:val="317B03B1"/>
    <w:rsid w:val="32011BB9"/>
    <w:rsid w:val="360A5F9C"/>
    <w:rsid w:val="36DA7FF7"/>
    <w:rsid w:val="3B2303BD"/>
    <w:rsid w:val="3B2867CD"/>
    <w:rsid w:val="3ED86AEE"/>
    <w:rsid w:val="41E05837"/>
    <w:rsid w:val="454D7D6F"/>
    <w:rsid w:val="47CD2B61"/>
    <w:rsid w:val="47EA6695"/>
    <w:rsid w:val="47FB76E0"/>
    <w:rsid w:val="4D4E6D7A"/>
    <w:rsid w:val="4FC17658"/>
    <w:rsid w:val="518E43AE"/>
    <w:rsid w:val="53963CFC"/>
    <w:rsid w:val="53CD25BC"/>
    <w:rsid w:val="58130239"/>
    <w:rsid w:val="58E660B8"/>
    <w:rsid w:val="5DB21838"/>
    <w:rsid w:val="5FAD7519"/>
    <w:rsid w:val="62BF17C3"/>
    <w:rsid w:val="62F116E2"/>
    <w:rsid w:val="651C5798"/>
    <w:rsid w:val="662751A5"/>
    <w:rsid w:val="68761778"/>
    <w:rsid w:val="69DC4364"/>
    <w:rsid w:val="6C0F2FC3"/>
    <w:rsid w:val="6D362BC1"/>
    <w:rsid w:val="6D91644B"/>
    <w:rsid w:val="711D312F"/>
    <w:rsid w:val="76072178"/>
    <w:rsid w:val="760E327A"/>
    <w:rsid w:val="771F2D30"/>
    <w:rsid w:val="785A1207"/>
    <w:rsid w:val="78AA58C3"/>
    <w:rsid w:val="7A9B5486"/>
    <w:rsid w:val="7F170EF0"/>
    <w:rsid w:val="7F64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Times New Roman"/>
      <w:szCs w:val="22"/>
    </w:rPr>
  </w:style>
  <w:style w:type="paragraph" w:styleId="3">
    <w:name w:val="Date"/>
    <w:basedOn w:val="1"/>
    <w:next w:val="1"/>
    <w:link w:val="10"/>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纯文本 Char"/>
    <w:basedOn w:val="6"/>
    <w:link w:val="2"/>
    <w:qFormat/>
    <w:uiPriority w:val="0"/>
    <w:rPr>
      <w:rFonts w:ascii="宋体" w:hAnsi="Courier New"/>
      <w:kern w:val="2"/>
      <w:sz w:val="21"/>
      <w:szCs w:val="22"/>
    </w:rPr>
  </w:style>
  <w:style w:type="character" w:customStyle="1" w:styleId="10">
    <w:name w:val="日期 Char"/>
    <w:basedOn w:val="6"/>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AppData\Roaming\kingsoft\office6\templates\wps\zh_CN\&#20844;&#25991;&#65288;&#22522;&#30784;&#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公文（基础）</Template>
  <Pages>19</Pages>
  <Words>4617</Words>
  <Characters>4814</Characters>
  <Lines>30</Lines>
  <Paragraphs>8</Paragraphs>
  <TotalTime>8</TotalTime>
  <ScaleCrop>false</ScaleCrop>
  <LinksUpToDate>false</LinksUpToDate>
  <CharactersWithSpaces>5913</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2020-08-21T03:20:00Z</dcterms:created>
  <dc:creator>陈波</dc:creator>
  <cp:lastModifiedBy>Administrator</cp:lastModifiedBy>
  <cp:lastPrinted>2022-07-27T02:49:21Z</cp:lastPrinted>
  <dcterms:modified xsi:type="dcterms:W3CDTF">2022-07-27T02:50:48Z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C8FA8A6D8DC44A49BDCDD7730CE5C392</vt:lpwstr>
  </property>
</Properties>
</file>